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19965" w14:textId="64871A31" w:rsidR="007E77A0" w:rsidRDefault="002C4210" w:rsidP="006813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5A51866" wp14:editId="5C086030">
            <wp:simplePos x="0" y="0"/>
            <wp:positionH relativeFrom="column">
              <wp:posOffset>-1042035</wp:posOffset>
            </wp:positionH>
            <wp:positionV relativeFrom="paragraph">
              <wp:posOffset>0</wp:posOffset>
            </wp:positionV>
            <wp:extent cx="7475220" cy="9593580"/>
            <wp:effectExtent l="0" t="0" r="0" b="7620"/>
            <wp:wrapThrough wrapText="bothSides">
              <wp:wrapPolygon edited="0">
                <wp:start x="0" y="0"/>
                <wp:lineTo x="0" y="21574"/>
                <wp:lineTo x="21523" y="21574"/>
                <wp:lineTo x="2152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38"/>
                    <a:stretch/>
                  </pic:blipFill>
                  <pic:spPr bwMode="auto">
                    <a:xfrm>
                      <a:off x="0" y="0"/>
                      <a:ext cx="7475220" cy="95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07A9D6" w14:textId="55D6AACA" w:rsidR="00681365" w:rsidRPr="00681365" w:rsidRDefault="00681365" w:rsidP="0068136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1365">
        <w:rPr>
          <w:rFonts w:ascii="Times New Roman" w:hAnsi="Times New Roman" w:cs="Times New Roman"/>
          <w:b/>
          <w:sz w:val="24"/>
          <w:szCs w:val="24"/>
        </w:rPr>
        <w:lastRenderedPageBreak/>
        <w:t>Характеристика условий реализации основной образовательной программы МБОУ «Гимназия №</w:t>
      </w:r>
      <w:r>
        <w:rPr>
          <w:rFonts w:ascii="Times New Roman" w:hAnsi="Times New Roman" w:cs="Times New Roman"/>
          <w:b/>
          <w:sz w:val="24"/>
          <w:szCs w:val="24"/>
        </w:rPr>
        <w:t xml:space="preserve">93 имени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А.С.Пушкина</w:t>
      </w:r>
      <w:proofErr w:type="spellEnd"/>
      <w:r w:rsidRPr="00681365">
        <w:rPr>
          <w:rFonts w:ascii="Times New Roman" w:hAnsi="Times New Roman" w:cs="Times New Roman"/>
          <w:b/>
          <w:sz w:val="24"/>
          <w:szCs w:val="24"/>
        </w:rPr>
        <w:t>» Советского района г. Казани</w:t>
      </w:r>
    </w:p>
    <w:p w14:paraId="775AD43F" w14:textId="4AF82D57" w:rsidR="00681365" w:rsidRDefault="00681365" w:rsidP="006813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в Гимназии организуется в соответствии с Федеральным законом от 29.12.2012г № 273-ФЗ «Об образовании в Российской Федерации», ФГОС начального общего, основного общего и среднего общего образования, основными образовательными программами, локальными нормативными актами Гимназии.</w:t>
      </w:r>
    </w:p>
    <w:p w14:paraId="728D7E4D" w14:textId="73D5D863" w:rsidR="00681365" w:rsidRDefault="00681365" w:rsidP="006813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 01.01.2021 года Гимназия функционирует в соответствии с требованиями СП 2.4.3648-20 «Санитарно-эпидемиологические требования к организациям воспитания и обучения, отдыха и оздоровления детей и молодежи», а с 01.03.2021 — дополнительно с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обитания». Гимназия ведет работу по формированию здорового образа жизни и реализации технологий сбережения здоровья. </w:t>
      </w:r>
    </w:p>
    <w:p w14:paraId="38A5F22D" w14:textId="77777777" w:rsidR="00681365" w:rsidRPr="00681365" w:rsidRDefault="00681365" w:rsidP="00681365">
      <w:pPr>
        <w:spacing w:after="0" w:line="240" w:lineRule="auto"/>
        <w:ind w:left="567" w:right="-132" w:firstLine="567"/>
        <w:rPr>
          <w:rFonts w:ascii="Times New Roman" w:hAnsi="Times New Roman" w:cs="Times New Roman"/>
          <w:sz w:val="24"/>
          <w:szCs w:val="24"/>
        </w:rPr>
      </w:pPr>
      <w:r w:rsidRPr="00681365">
        <w:rPr>
          <w:rFonts w:ascii="Times New Roman" w:hAnsi="Times New Roman" w:cs="Times New Roman"/>
          <w:sz w:val="24"/>
          <w:szCs w:val="24"/>
        </w:rPr>
        <w:t xml:space="preserve">В целях обеспечения реализации ООП НОО в гимназии для участников образовательных отношений созданы условия, обеспечивающие возможность: </w:t>
      </w:r>
    </w:p>
    <w:p w14:paraId="514871A0" w14:textId="77777777" w:rsidR="00681365" w:rsidRPr="00681365" w:rsidRDefault="00681365" w:rsidP="00681365">
      <w:pPr>
        <w:numPr>
          <w:ilvl w:val="0"/>
          <w:numId w:val="1"/>
        </w:numPr>
        <w:spacing w:after="0" w:line="240" w:lineRule="auto"/>
        <w:ind w:left="567" w:right="-13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1365">
        <w:rPr>
          <w:rFonts w:ascii="Times New Roman" w:hAnsi="Times New Roman" w:cs="Times New Roman"/>
          <w:sz w:val="24"/>
          <w:szCs w:val="24"/>
        </w:rPr>
        <w:t xml:space="preserve">сохранность и укрепление физического, психологического и социального здоровья обучающихся; </w:t>
      </w:r>
    </w:p>
    <w:p w14:paraId="633BF9B0" w14:textId="77777777" w:rsidR="00681365" w:rsidRPr="00681365" w:rsidRDefault="00681365" w:rsidP="00681365">
      <w:pPr>
        <w:numPr>
          <w:ilvl w:val="0"/>
          <w:numId w:val="1"/>
        </w:numPr>
        <w:spacing w:after="0" w:line="240" w:lineRule="auto"/>
        <w:ind w:left="567" w:right="-13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1365">
        <w:rPr>
          <w:rFonts w:ascii="Times New Roman" w:hAnsi="Times New Roman" w:cs="Times New Roman"/>
          <w:sz w:val="24"/>
          <w:szCs w:val="24"/>
        </w:rPr>
        <w:t xml:space="preserve">реализацию Образовательной программы и достижение планируемых результатов ее освоения; </w:t>
      </w:r>
    </w:p>
    <w:p w14:paraId="0EE6CABA" w14:textId="77777777" w:rsidR="00681365" w:rsidRPr="00681365" w:rsidRDefault="00681365" w:rsidP="00681365">
      <w:pPr>
        <w:numPr>
          <w:ilvl w:val="0"/>
          <w:numId w:val="1"/>
        </w:numPr>
        <w:spacing w:after="0" w:line="240" w:lineRule="auto"/>
        <w:ind w:left="567" w:right="-13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1365">
        <w:rPr>
          <w:rFonts w:ascii="Times New Roman" w:hAnsi="Times New Roman" w:cs="Times New Roman"/>
          <w:sz w:val="24"/>
          <w:szCs w:val="24"/>
        </w:rPr>
        <w:t xml:space="preserve">учет особенности лицея, ее организационную структуру, запросы участников образовательных отношений; </w:t>
      </w:r>
    </w:p>
    <w:p w14:paraId="46FC09BA" w14:textId="77777777" w:rsidR="00681365" w:rsidRPr="00681365" w:rsidRDefault="00681365" w:rsidP="00681365">
      <w:pPr>
        <w:numPr>
          <w:ilvl w:val="0"/>
          <w:numId w:val="1"/>
        </w:numPr>
        <w:spacing w:after="0" w:line="240" w:lineRule="auto"/>
        <w:ind w:left="567" w:right="-13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1365">
        <w:rPr>
          <w:rFonts w:ascii="Times New Roman" w:hAnsi="Times New Roman" w:cs="Times New Roman"/>
          <w:sz w:val="24"/>
          <w:szCs w:val="24"/>
        </w:rPr>
        <w:t xml:space="preserve">возможность взаимодействия с социальными партнерами, использование ресурсов социума; </w:t>
      </w:r>
    </w:p>
    <w:p w14:paraId="4E0DFB56" w14:textId="77777777" w:rsidR="00681365" w:rsidRPr="00681365" w:rsidRDefault="00681365" w:rsidP="00681365">
      <w:pPr>
        <w:numPr>
          <w:ilvl w:val="0"/>
          <w:numId w:val="1"/>
        </w:numPr>
        <w:spacing w:after="0" w:line="240" w:lineRule="auto"/>
        <w:ind w:left="567" w:right="-13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1365">
        <w:rPr>
          <w:rFonts w:ascii="Times New Roman" w:hAnsi="Times New Roman" w:cs="Times New Roman"/>
          <w:sz w:val="24"/>
          <w:szCs w:val="24"/>
        </w:rPr>
        <w:t xml:space="preserve">индивидуализацию процесса образования посредством проектирования и реализации индивидуальных образовательных планов обучающихся, обеспечения их эффективной самостоятельной работы при поддержке педагогических работников; </w:t>
      </w:r>
    </w:p>
    <w:p w14:paraId="096FF91F" w14:textId="77777777" w:rsidR="00681365" w:rsidRPr="00681365" w:rsidRDefault="00681365" w:rsidP="00681365">
      <w:pPr>
        <w:numPr>
          <w:ilvl w:val="0"/>
          <w:numId w:val="1"/>
        </w:numPr>
        <w:spacing w:after="0" w:line="240" w:lineRule="auto"/>
        <w:ind w:left="567" w:right="-13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1365">
        <w:rPr>
          <w:rFonts w:ascii="Times New Roman" w:hAnsi="Times New Roman" w:cs="Times New Roman"/>
          <w:sz w:val="24"/>
          <w:szCs w:val="24"/>
        </w:rPr>
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ООП НОО и условий ее реализации; </w:t>
      </w:r>
    </w:p>
    <w:p w14:paraId="27B4DCCD" w14:textId="77777777" w:rsidR="00681365" w:rsidRPr="00681365" w:rsidRDefault="00681365" w:rsidP="00681365">
      <w:pPr>
        <w:numPr>
          <w:ilvl w:val="0"/>
          <w:numId w:val="1"/>
        </w:numPr>
        <w:spacing w:after="0" w:line="240" w:lineRule="auto"/>
        <w:ind w:left="567" w:right="-13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1365">
        <w:rPr>
          <w:rFonts w:ascii="Times New Roman" w:hAnsi="Times New Roman" w:cs="Times New Roman"/>
          <w:sz w:val="24"/>
          <w:szCs w:val="24"/>
        </w:rPr>
        <w:t xml:space="preserve">организацию сетевого взаимодействия с организациями, осуществляющими образовательную деятельность, направленного на повышение эффективности образовательной деятельности; </w:t>
      </w:r>
    </w:p>
    <w:p w14:paraId="60876356" w14:textId="77777777" w:rsidR="00681365" w:rsidRPr="00681365" w:rsidRDefault="00681365" w:rsidP="00681365">
      <w:pPr>
        <w:numPr>
          <w:ilvl w:val="0"/>
          <w:numId w:val="1"/>
        </w:numPr>
        <w:spacing w:after="0" w:line="240" w:lineRule="auto"/>
        <w:ind w:left="567" w:right="-13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1365">
        <w:rPr>
          <w:rFonts w:ascii="Times New Roman" w:hAnsi="Times New Roman" w:cs="Times New Roman"/>
          <w:sz w:val="24"/>
          <w:szCs w:val="24"/>
        </w:rPr>
        <w:t xml:space="preserve">использование в образовательной деятельности современных образовательных технологий; </w:t>
      </w:r>
    </w:p>
    <w:p w14:paraId="44FAC34B" w14:textId="77777777" w:rsidR="00681365" w:rsidRPr="00681365" w:rsidRDefault="00681365" w:rsidP="00681365">
      <w:pPr>
        <w:numPr>
          <w:ilvl w:val="0"/>
          <w:numId w:val="1"/>
        </w:numPr>
        <w:spacing w:after="0" w:line="240" w:lineRule="auto"/>
        <w:ind w:left="567" w:right="-13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1365">
        <w:rPr>
          <w:rFonts w:ascii="Times New Roman" w:hAnsi="Times New Roman" w:cs="Times New Roman"/>
          <w:sz w:val="24"/>
          <w:szCs w:val="24"/>
        </w:rPr>
        <w:t xml:space="preserve">своевременное обновления содержания Образовательной программы, методик и технологий ее реализации в соответствии с динамикой развития системы образования, запросов обучающихся и их родителей (законных представителей) и с учетом особенностей развития города Казани; </w:t>
      </w:r>
    </w:p>
    <w:p w14:paraId="6322E10C" w14:textId="77777777" w:rsidR="00681365" w:rsidRPr="00681365" w:rsidRDefault="00681365" w:rsidP="00681365">
      <w:pPr>
        <w:numPr>
          <w:ilvl w:val="0"/>
          <w:numId w:val="1"/>
        </w:numPr>
        <w:spacing w:after="0" w:line="240" w:lineRule="auto"/>
        <w:ind w:left="567" w:right="-13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1365">
        <w:rPr>
          <w:rFonts w:ascii="Times New Roman" w:hAnsi="Times New Roman" w:cs="Times New Roman"/>
          <w:sz w:val="24"/>
          <w:szCs w:val="24"/>
        </w:rPr>
        <w:t xml:space="preserve">эффективное использование профессионального и творческого потенциала педагогических и руководящих работников лицея, повышение их профессиональной, коммуникативной, информационной и правовой компетентности; </w:t>
      </w:r>
    </w:p>
    <w:p w14:paraId="4C206A2B" w14:textId="77777777" w:rsidR="00681365" w:rsidRPr="00681365" w:rsidRDefault="00681365" w:rsidP="00681365">
      <w:pPr>
        <w:numPr>
          <w:ilvl w:val="0"/>
          <w:numId w:val="1"/>
        </w:numPr>
        <w:spacing w:after="0" w:line="240" w:lineRule="auto"/>
        <w:ind w:left="567" w:right="-13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1365">
        <w:rPr>
          <w:rFonts w:ascii="Times New Roman" w:hAnsi="Times New Roman" w:cs="Times New Roman"/>
          <w:sz w:val="24"/>
          <w:szCs w:val="24"/>
        </w:rPr>
        <w:t xml:space="preserve">эффективное управление лицея с использованием информационно- коммуникационных технологий, современных механизмов финансирования. </w:t>
      </w:r>
    </w:p>
    <w:p w14:paraId="105F6415" w14:textId="77777777" w:rsidR="00F83968" w:rsidRDefault="00F83968" w:rsidP="00EB66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</w:pPr>
    </w:p>
    <w:p w14:paraId="6273ED8D" w14:textId="7CC799AC" w:rsidR="00EB6603" w:rsidRDefault="00EB6603" w:rsidP="00EB66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</w:pPr>
      <w:r w:rsidRPr="00EB6603">
        <w:rPr>
          <w:rFonts w:ascii="Times New Roman" w:hAnsi="Times New Roman" w:cs="Times New Roman"/>
          <w:b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  <w:t>Модель образовательной среды МБОУ «Гимназия №93</w:t>
      </w:r>
      <w:r>
        <w:rPr>
          <w:rFonts w:ascii="Times New Roman" w:hAnsi="Times New Roman" w:cs="Times New Roman"/>
          <w:b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  <w:t xml:space="preserve"> имени </w:t>
      </w:r>
      <w:proofErr w:type="spellStart"/>
      <w:r>
        <w:rPr>
          <w:rFonts w:ascii="Times New Roman" w:hAnsi="Times New Roman" w:cs="Times New Roman"/>
          <w:b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  <w:t>А.С.Пушкина</w:t>
      </w:r>
      <w:proofErr w:type="spellEnd"/>
      <w:r w:rsidRPr="00EB6603">
        <w:rPr>
          <w:rFonts w:ascii="Times New Roman" w:hAnsi="Times New Roman" w:cs="Times New Roman"/>
          <w:b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  <w:t xml:space="preserve">» Советского района </w:t>
      </w:r>
      <w:proofErr w:type="spellStart"/>
      <w:r w:rsidRPr="00EB6603">
        <w:rPr>
          <w:rFonts w:ascii="Times New Roman" w:hAnsi="Times New Roman" w:cs="Times New Roman"/>
          <w:b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  <w:t>г.Казани</w:t>
      </w:r>
      <w:proofErr w:type="spellEnd"/>
      <w:r>
        <w:rPr>
          <w:rFonts w:ascii="Times New Roman" w:hAnsi="Times New Roman" w:cs="Times New Roman"/>
          <w:b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  <w:t xml:space="preserve"> </w:t>
      </w:r>
      <w:r w:rsidRPr="00EB6603">
        <w:rPr>
          <w:rFonts w:ascii="Times New Roman" w:hAnsi="Times New Roman" w:cs="Times New Roman"/>
          <w:b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  <w:t>«Совершенствование образовательного пространства гимназии с этнокультурным направлением как одно из условий развития мастерства участников образовательной деятельности»</w:t>
      </w:r>
    </w:p>
    <w:p w14:paraId="128ED8D8" w14:textId="62C0A856" w:rsidR="00EB6603" w:rsidRPr="00EB6603" w:rsidRDefault="00EB6603" w:rsidP="00EB660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</w:pPr>
      <w:r w:rsidRPr="00F83968">
        <w:rPr>
          <w:rFonts w:ascii="Times New Roman" w:hAnsi="Times New Roman" w:cs="Times New Roman"/>
          <w:b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  <w:t xml:space="preserve">А) Пространственно-семантический компонент: </w:t>
      </w:r>
      <w:r w:rsidRPr="00EB6603">
        <w:rPr>
          <w:rFonts w:ascii="Times New Roman" w:hAnsi="Times New Roman" w:cs="Times New Roman"/>
          <w:bCs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  <w:t>архитектурно-эстетическая организация жизненного пространства гимназистов и символическое пространство гимназии:</w:t>
      </w:r>
    </w:p>
    <w:p w14:paraId="4A9B8656" w14:textId="77777777" w:rsidR="00EB6603" w:rsidRPr="00EB6603" w:rsidRDefault="00EB6603" w:rsidP="00EB6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603">
        <w:rPr>
          <w:rFonts w:ascii="Times New Roman" w:hAnsi="Times New Roman" w:cs="Times New Roman"/>
          <w:sz w:val="24"/>
          <w:szCs w:val="24"/>
        </w:rPr>
        <w:t>- Корпус дополнительного образования «Лукоморье» этнокультурной направленности, где созданы условия для этнокультурного воспитания обучающихся.</w:t>
      </w:r>
    </w:p>
    <w:p w14:paraId="4B7D6696" w14:textId="77777777" w:rsidR="00EB6603" w:rsidRPr="00EB6603" w:rsidRDefault="00EB6603" w:rsidP="00EB6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603">
        <w:rPr>
          <w:rFonts w:ascii="Times New Roman" w:hAnsi="Times New Roman" w:cs="Times New Roman"/>
          <w:sz w:val="24"/>
          <w:szCs w:val="24"/>
        </w:rPr>
        <w:lastRenderedPageBreak/>
        <w:t>- Библиотечно-информационный центр, включающий абонемент, читальный зал, книгохранилище, производственную зону, зону для работы на компьютерах.</w:t>
      </w:r>
    </w:p>
    <w:p w14:paraId="24D55E10" w14:textId="77777777" w:rsidR="00EB6603" w:rsidRPr="00EB6603" w:rsidRDefault="00EB6603" w:rsidP="00EB6603">
      <w:pPr>
        <w:spacing w:after="0"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EB6603">
        <w:rPr>
          <w:rFonts w:ascii="Times New Roman" w:hAnsi="Times New Roman" w:cs="Times New Roman"/>
          <w:sz w:val="24"/>
          <w:szCs w:val="24"/>
        </w:rPr>
        <w:t>- Информационно-методический кабинет.</w:t>
      </w:r>
    </w:p>
    <w:p w14:paraId="28864FED" w14:textId="77777777" w:rsidR="00EB6603" w:rsidRPr="00EB6603" w:rsidRDefault="00EB6603" w:rsidP="00EB66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6603">
        <w:rPr>
          <w:rFonts w:ascii="Times New Roman" w:hAnsi="Times New Roman" w:cs="Times New Roman"/>
          <w:sz w:val="24"/>
          <w:szCs w:val="24"/>
        </w:rPr>
        <w:t xml:space="preserve">- Этнографический музей гимназии «Культура и </w:t>
      </w:r>
      <w:proofErr w:type="gramStart"/>
      <w:r w:rsidRPr="00EB6603">
        <w:rPr>
          <w:rFonts w:ascii="Times New Roman" w:hAnsi="Times New Roman" w:cs="Times New Roman"/>
          <w:sz w:val="24"/>
          <w:szCs w:val="24"/>
        </w:rPr>
        <w:t>быт  русского</w:t>
      </w:r>
      <w:proofErr w:type="gramEnd"/>
      <w:r w:rsidRPr="00EB6603">
        <w:rPr>
          <w:rFonts w:ascii="Times New Roman" w:hAnsi="Times New Roman" w:cs="Times New Roman"/>
          <w:sz w:val="24"/>
          <w:szCs w:val="24"/>
        </w:rPr>
        <w:t xml:space="preserve"> народа»</w:t>
      </w:r>
    </w:p>
    <w:p w14:paraId="43B4EED8" w14:textId="77777777" w:rsidR="00EB6603" w:rsidRPr="00EB6603" w:rsidRDefault="00EB6603" w:rsidP="00EB66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6603">
        <w:rPr>
          <w:rFonts w:ascii="Times New Roman" w:hAnsi="Times New Roman" w:cs="Times New Roman"/>
          <w:sz w:val="24"/>
          <w:szCs w:val="24"/>
        </w:rPr>
        <w:t xml:space="preserve">- музей композитора </w:t>
      </w:r>
      <w:proofErr w:type="spellStart"/>
      <w:r w:rsidRPr="00EB6603">
        <w:rPr>
          <w:rFonts w:ascii="Times New Roman" w:hAnsi="Times New Roman" w:cs="Times New Roman"/>
          <w:sz w:val="24"/>
          <w:szCs w:val="24"/>
        </w:rPr>
        <w:t>Н.Г.Жиганова</w:t>
      </w:r>
      <w:proofErr w:type="spellEnd"/>
      <w:r w:rsidRPr="00EB66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3BB3B5" w14:textId="77777777" w:rsidR="00EB6603" w:rsidRPr="00EB6603" w:rsidRDefault="00EB6603" w:rsidP="00EB66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6603">
        <w:rPr>
          <w:rFonts w:ascii="Times New Roman" w:hAnsi="Times New Roman" w:cs="Times New Roman"/>
          <w:sz w:val="24"/>
          <w:szCs w:val="24"/>
        </w:rPr>
        <w:t xml:space="preserve">- музей тимуровского движения </w:t>
      </w:r>
      <w:proofErr w:type="spellStart"/>
      <w:r w:rsidRPr="00EB6603">
        <w:rPr>
          <w:rFonts w:ascii="Times New Roman" w:hAnsi="Times New Roman" w:cs="Times New Roman"/>
          <w:sz w:val="24"/>
          <w:szCs w:val="24"/>
        </w:rPr>
        <w:t>А.П.Гайдара</w:t>
      </w:r>
      <w:proofErr w:type="spellEnd"/>
    </w:p>
    <w:p w14:paraId="0069D510" w14:textId="77777777" w:rsidR="00EB6603" w:rsidRPr="00EB6603" w:rsidRDefault="00EB6603" w:rsidP="00EB6603">
      <w:pPr>
        <w:spacing w:after="0"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EB6603">
        <w:rPr>
          <w:rFonts w:ascii="Times New Roman" w:hAnsi="Times New Roman" w:cs="Times New Roman"/>
          <w:color w:val="262626"/>
          <w:sz w:val="24"/>
          <w:szCs w:val="24"/>
        </w:rPr>
        <w:t xml:space="preserve">- Холлы, рекреации используются в учебно-воспитательной деятельности, а также для проведения культурно-массовых мероприятий. </w:t>
      </w:r>
    </w:p>
    <w:p w14:paraId="771F8407" w14:textId="77777777" w:rsidR="00EB6603" w:rsidRPr="00EB6603" w:rsidRDefault="00EB6603" w:rsidP="00EB6603">
      <w:pPr>
        <w:spacing w:after="0" w:line="240" w:lineRule="auto"/>
        <w:jc w:val="both"/>
        <w:rPr>
          <w:sz w:val="24"/>
          <w:szCs w:val="24"/>
        </w:rPr>
      </w:pPr>
      <w:r w:rsidRPr="00EB6603">
        <w:rPr>
          <w:rFonts w:ascii="Times New Roman" w:hAnsi="Times New Roman" w:cs="Times New Roman"/>
          <w:color w:val="262626"/>
          <w:sz w:val="24"/>
          <w:szCs w:val="24"/>
        </w:rPr>
        <w:t xml:space="preserve">- Столовая, оформленная в этнокультурном русском </w:t>
      </w:r>
      <w:proofErr w:type="gramStart"/>
      <w:r w:rsidRPr="00EB6603">
        <w:rPr>
          <w:rFonts w:ascii="Times New Roman" w:hAnsi="Times New Roman" w:cs="Times New Roman"/>
          <w:color w:val="262626"/>
          <w:sz w:val="24"/>
          <w:szCs w:val="24"/>
        </w:rPr>
        <w:t>стиле,  имеет</w:t>
      </w:r>
      <w:proofErr w:type="gramEnd"/>
      <w:r w:rsidRPr="00EB6603">
        <w:rPr>
          <w:rFonts w:ascii="Times New Roman" w:hAnsi="Times New Roman" w:cs="Times New Roman"/>
          <w:color w:val="262626"/>
          <w:sz w:val="24"/>
          <w:szCs w:val="24"/>
        </w:rPr>
        <w:t xml:space="preserve"> несколько зон: является не только обеденным местом, но и местом проведения деловых завтраков,  и других мероприятий.</w:t>
      </w:r>
    </w:p>
    <w:p w14:paraId="177A85B7" w14:textId="77777777" w:rsidR="00EB6603" w:rsidRPr="00F83968" w:rsidRDefault="00EB6603" w:rsidP="00EB66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3968">
        <w:rPr>
          <w:rFonts w:ascii="Times New Roman" w:hAnsi="Times New Roman" w:cs="Times New Roman"/>
          <w:b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  <w:t xml:space="preserve">Б) </w:t>
      </w:r>
      <w:r w:rsidRPr="00F83968">
        <w:rPr>
          <w:rFonts w:ascii="Times New Roman" w:hAnsi="Times New Roman" w:cs="Times New Roman"/>
          <w:b/>
          <w:sz w:val="24"/>
          <w:szCs w:val="24"/>
        </w:rPr>
        <w:t>Содержательно-методический компонент:</w:t>
      </w:r>
    </w:p>
    <w:p w14:paraId="2CFB2D4E" w14:textId="6D0FF017" w:rsidR="00EB6603" w:rsidRPr="00EB6603" w:rsidRDefault="00EB6603" w:rsidP="00EB66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6603">
        <w:rPr>
          <w:rFonts w:ascii="Times New Roman" w:hAnsi="Times New Roman" w:cs="Times New Roman"/>
          <w:sz w:val="24"/>
          <w:szCs w:val="24"/>
        </w:rPr>
        <w:t xml:space="preserve">- Программа развития гимназии. </w:t>
      </w:r>
    </w:p>
    <w:p w14:paraId="3B05D1B8" w14:textId="77777777" w:rsidR="00EB6603" w:rsidRPr="00EB6603" w:rsidRDefault="00EB6603" w:rsidP="00EB66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6603">
        <w:rPr>
          <w:rFonts w:ascii="Times New Roman" w:hAnsi="Times New Roman" w:cs="Times New Roman"/>
          <w:sz w:val="24"/>
          <w:szCs w:val="24"/>
        </w:rPr>
        <w:t>- Учебный план</w:t>
      </w:r>
    </w:p>
    <w:p w14:paraId="694B4526" w14:textId="77777777" w:rsidR="00EB6603" w:rsidRPr="00EB6603" w:rsidRDefault="00EB6603" w:rsidP="00EB66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6603">
        <w:rPr>
          <w:rFonts w:ascii="Times New Roman" w:hAnsi="Times New Roman" w:cs="Times New Roman"/>
          <w:sz w:val="24"/>
          <w:szCs w:val="24"/>
        </w:rPr>
        <w:t xml:space="preserve">- Рабочая </w:t>
      </w:r>
      <w:proofErr w:type="gramStart"/>
      <w:r w:rsidRPr="00EB6603">
        <w:rPr>
          <w:rFonts w:ascii="Times New Roman" w:hAnsi="Times New Roman" w:cs="Times New Roman"/>
          <w:sz w:val="24"/>
          <w:szCs w:val="24"/>
        </w:rPr>
        <w:t>программа  воспитания</w:t>
      </w:r>
      <w:proofErr w:type="gramEnd"/>
      <w:r w:rsidRPr="00EB6603">
        <w:rPr>
          <w:rFonts w:ascii="Times New Roman" w:hAnsi="Times New Roman" w:cs="Times New Roman"/>
          <w:sz w:val="24"/>
          <w:szCs w:val="24"/>
        </w:rPr>
        <w:t>.</w:t>
      </w:r>
    </w:p>
    <w:p w14:paraId="07A8C3AF" w14:textId="77777777" w:rsidR="00EB6603" w:rsidRPr="00EB6603" w:rsidRDefault="00EB6603" w:rsidP="00EB6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603">
        <w:rPr>
          <w:rFonts w:ascii="Times New Roman" w:hAnsi="Times New Roman" w:cs="Times New Roman"/>
          <w:sz w:val="24"/>
          <w:szCs w:val="24"/>
        </w:rPr>
        <w:t xml:space="preserve">- Основные образовательные программы начального, основного, среднего общего образования </w:t>
      </w:r>
    </w:p>
    <w:p w14:paraId="7067D43B" w14:textId="77777777" w:rsidR="00EB6603" w:rsidRPr="00EB6603" w:rsidRDefault="00EB6603" w:rsidP="00EB66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660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EB6603">
        <w:rPr>
          <w:rFonts w:ascii="Times New Roman" w:hAnsi="Times New Roman" w:cs="Times New Roman"/>
          <w:sz w:val="24"/>
          <w:szCs w:val="24"/>
        </w:rPr>
        <w:t>Программы  по</w:t>
      </w:r>
      <w:proofErr w:type="gramEnd"/>
      <w:r w:rsidRPr="00EB6603">
        <w:rPr>
          <w:rFonts w:ascii="Times New Roman" w:hAnsi="Times New Roman" w:cs="Times New Roman"/>
          <w:sz w:val="24"/>
          <w:szCs w:val="24"/>
        </w:rPr>
        <w:t xml:space="preserve"> учебным предметам.</w:t>
      </w:r>
    </w:p>
    <w:p w14:paraId="5A45DC75" w14:textId="77777777" w:rsidR="00EB6603" w:rsidRPr="00EB6603" w:rsidRDefault="00EB6603" w:rsidP="00EB6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603">
        <w:rPr>
          <w:rFonts w:ascii="Times New Roman" w:hAnsi="Times New Roman" w:cs="Times New Roman"/>
          <w:sz w:val="24"/>
          <w:szCs w:val="24"/>
        </w:rPr>
        <w:t xml:space="preserve">- Технологии, формы, методы организации жизнедеятельности детей в гимназии (мероприятия, игры, дела, структуры управления и самоуправления и др.). </w:t>
      </w:r>
      <w:proofErr w:type="gramStart"/>
      <w:r w:rsidRPr="00EB6603">
        <w:rPr>
          <w:rFonts w:ascii="Times New Roman" w:hAnsi="Times New Roman" w:cs="Times New Roman"/>
          <w:sz w:val="24"/>
          <w:szCs w:val="24"/>
        </w:rPr>
        <w:t>Мероприятия  и</w:t>
      </w:r>
      <w:proofErr w:type="gramEnd"/>
      <w:r w:rsidRPr="00EB6603">
        <w:rPr>
          <w:rFonts w:ascii="Times New Roman" w:hAnsi="Times New Roman" w:cs="Times New Roman"/>
          <w:sz w:val="24"/>
          <w:szCs w:val="24"/>
        </w:rPr>
        <w:t xml:space="preserve"> коллективные творческие дела.</w:t>
      </w:r>
    </w:p>
    <w:p w14:paraId="45276C9D" w14:textId="77777777" w:rsidR="00EB6603" w:rsidRPr="00EB6603" w:rsidRDefault="00EB6603" w:rsidP="00EB6603">
      <w:pPr>
        <w:spacing w:after="0" w:line="240" w:lineRule="auto"/>
        <w:jc w:val="both"/>
        <w:rPr>
          <w:sz w:val="24"/>
          <w:szCs w:val="24"/>
        </w:rPr>
      </w:pPr>
      <w:r w:rsidRPr="00EB6603">
        <w:rPr>
          <w:rFonts w:ascii="Times New Roman" w:hAnsi="Times New Roman" w:cs="Times New Roman"/>
          <w:sz w:val="24"/>
          <w:szCs w:val="24"/>
        </w:rPr>
        <w:t xml:space="preserve">- Кружки и студии дополнительного образования </w:t>
      </w:r>
      <w:r w:rsidRPr="00EB6603">
        <w:rPr>
          <w:rFonts w:ascii="Times New Roman" w:hAnsi="Times New Roman" w:cs="Times New Roman"/>
          <w:color w:val="000000"/>
          <w:sz w:val="24"/>
          <w:szCs w:val="24"/>
        </w:rPr>
        <w:t>в области гуманитарного, художественно-эстетического, спортивного, этнокультурного и лингвистического направлений:</w:t>
      </w:r>
      <w:r w:rsidRPr="00EB6603">
        <w:rPr>
          <w:rFonts w:ascii="Times New Roman" w:hAnsi="Times New Roman" w:cs="Times New Roman"/>
          <w:sz w:val="24"/>
          <w:szCs w:val="24"/>
        </w:rPr>
        <w:t xml:space="preserve"> х</w:t>
      </w:r>
      <w:r w:rsidRPr="00EB6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ореография, классический танец, народный танец, кружки по рукоделию и аппликации, лоскутному шитью, ткачеству, народной игрушке, лепке из глины и гончарному делу, </w:t>
      </w:r>
      <w:proofErr w:type="spellStart"/>
      <w:r w:rsidRPr="00EB6603">
        <w:rPr>
          <w:rFonts w:ascii="Times New Roman" w:hAnsi="Times New Roman" w:cs="Times New Roman"/>
          <w:color w:val="000000" w:themeColor="text1"/>
          <w:sz w:val="24"/>
          <w:szCs w:val="24"/>
        </w:rPr>
        <w:t>бисероплетение</w:t>
      </w:r>
      <w:proofErr w:type="spellEnd"/>
      <w:r w:rsidRPr="00EB660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47EA365" w14:textId="77777777" w:rsidR="00EB6603" w:rsidRPr="00EB6603" w:rsidRDefault="00EB6603" w:rsidP="00EB660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6603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proofErr w:type="gramStart"/>
      <w:r w:rsidRPr="00EB6603">
        <w:rPr>
          <w:rFonts w:ascii="Times New Roman" w:eastAsia="Times New Roman" w:hAnsi="Times New Roman" w:cs="Times New Roman"/>
          <w:bCs/>
          <w:sz w:val="24"/>
          <w:szCs w:val="24"/>
        </w:rPr>
        <w:t>Курс  «</w:t>
      </w:r>
      <w:proofErr w:type="gramEnd"/>
      <w:r w:rsidRPr="00EB6603">
        <w:rPr>
          <w:rFonts w:ascii="Times New Roman" w:eastAsia="Times New Roman" w:hAnsi="Times New Roman" w:cs="Times New Roman"/>
          <w:bCs/>
          <w:sz w:val="24"/>
          <w:szCs w:val="24"/>
        </w:rPr>
        <w:t>Введение в этнографию»</w:t>
      </w:r>
    </w:p>
    <w:p w14:paraId="594F23CB" w14:textId="77777777" w:rsidR="00EB6603" w:rsidRPr="00EB6603" w:rsidRDefault="00EB6603" w:rsidP="00EB660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6603">
        <w:rPr>
          <w:rFonts w:ascii="Times New Roman" w:hAnsi="Times New Roman" w:cs="Times New Roman"/>
          <w:bCs/>
          <w:sz w:val="24"/>
          <w:szCs w:val="24"/>
        </w:rPr>
        <w:t>- Республиканские Кирилло-Мефодиевские юношеские научные чтения</w:t>
      </w:r>
    </w:p>
    <w:p w14:paraId="4C1D153C" w14:textId="77777777" w:rsidR="00EB6603" w:rsidRPr="00EB6603" w:rsidRDefault="00EB6603" w:rsidP="00EB660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6603">
        <w:rPr>
          <w:rFonts w:ascii="Times New Roman" w:hAnsi="Times New Roman" w:cs="Times New Roman"/>
          <w:bCs/>
          <w:sz w:val="24"/>
          <w:szCs w:val="24"/>
        </w:rPr>
        <w:t xml:space="preserve">- Республиканская инновационная площадка «Формирование современной модели образовательной организации этнокультурной направленности на основе реализации принципов этнокультурного воспитания </w:t>
      </w:r>
      <w:proofErr w:type="gramStart"/>
      <w:r w:rsidRPr="00EB6603">
        <w:rPr>
          <w:rFonts w:ascii="Times New Roman" w:hAnsi="Times New Roman" w:cs="Times New Roman"/>
          <w:bCs/>
          <w:sz w:val="24"/>
          <w:szCs w:val="24"/>
        </w:rPr>
        <w:t>обучающихся  в</w:t>
      </w:r>
      <w:proofErr w:type="gramEnd"/>
      <w:r w:rsidRPr="00EB6603">
        <w:rPr>
          <w:rFonts w:ascii="Times New Roman" w:hAnsi="Times New Roman" w:cs="Times New Roman"/>
          <w:bCs/>
          <w:sz w:val="24"/>
          <w:szCs w:val="24"/>
        </w:rPr>
        <w:t xml:space="preserve"> условиях полиэтнического пространства» (приказ </w:t>
      </w:r>
      <w:proofErr w:type="spellStart"/>
      <w:r w:rsidRPr="00EB6603">
        <w:rPr>
          <w:rFonts w:ascii="Times New Roman" w:hAnsi="Times New Roman" w:cs="Times New Roman"/>
          <w:bCs/>
          <w:sz w:val="24"/>
          <w:szCs w:val="24"/>
        </w:rPr>
        <w:t>МОиН</w:t>
      </w:r>
      <w:proofErr w:type="spellEnd"/>
      <w:r w:rsidRPr="00EB6603">
        <w:rPr>
          <w:rFonts w:ascii="Times New Roman" w:hAnsi="Times New Roman" w:cs="Times New Roman"/>
          <w:bCs/>
          <w:sz w:val="24"/>
          <w:szCs w:val="24"/>
        </w:rPr>
        <w:t xml:space="preserve"> РТ от 26.12.2022г. № под-2302/22)</w:t>
      </w:r>
    </w:p>
    <w:p w14:paraId="12C48D9E" w14:textId="77777777" w:rsidR="00EB6603" w:rsidRPr="00EB6603" w:rsidRDefault="00EB6603" w:rsidP="00EB6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603">
        <w:rPr>
          <w:rFonts w:ascii="Times New Roman" w:hAnsi="Times New Roman" w:cs="Times New Roman"/>
          <w:sz w:val="24"/>
          <w:szCs w:val="24"/>
        </w:rPr>
        <w:t xml:space="preserve">- Гимназия - ресурсный центр базовых инновационных учреждений с родным языком обучения и воспитания </w:t>
      </w:r>
      <w:proofErr w:type="spellStart"/>
      <w:r w:rsidRPr="00EB6603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Pr="00EB6603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EB6603">
        <w:rPr>
          <w:rFonts w:ascii="Times New Roman" w:hAnsi="Times New Roman" w:cs="Times New Roman"/>
          <w:sz w:val="24"/>
          <w:szCs w:val="24"/>
        </w:rPr>
        <w:t>приказ  Управления</w:t>
      </w:r>
      <w:proofErr w:type="gramEnd"/>
      <w:r w:rsidRPr="00EB6603">
        <w:rPr>
          <w:rFonts w:ascii="Times New Roman" w:hAnsi="Times New Roman" w:cs="Times New Roman"/>
          <w:sz w:val="24"/>
          <w:szCs w:val="24"/>
        </w:rPr>
        <w:t xml:space="preserve"> образования ИК МО города Казани от 05.07.2010г. №358)</w:t>
      </w:r>
    </w:p>
    <w:p w14:paraId="1979B2AE" w14:textId="2EA11B2C" w:rsidR="00EB6603" w:rsidRDefault="00EB6603" w:rsidP="00EB6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603">
        <w:rPr>
          <w:rFonts w:ascii="Times New Roman" w:hAnsi="Times New Roman" w:cs="Times New Roman"/>
          <w:sz w:val="24"/>
          <w:szCs w:val="24"/>
        </w:rPr>
        <w:t xml:space="preserve">-  Инновационный проект «Развитие культурологических компетенций участников образовательной </w:t>
      </w:r>
      <w:proofErr w:type="gramStart"/>
      <w:r w:rsidRPr="00EB6603">
        <w:rPr>
          <w:rFonts w:ascii="Times New Roman" w:hAnsi="Times New Roman" w:cs="Times New Roman"/>
          <w:sz w:val="24"/>
          <w:szCs w:val="24"/>
        </w:rPr>
        <w:t>деятельности  как</w:t>
      </w:r>
      <w:proofErr w:type="gramEnd"/>
      <w:r w:rsidRPr="00EB6603">
        <w:rPr>
          <w:rFonts w:ascii="Times New Roman" w:hAnsi="Times New Roman" w:cs="Times New Roman"/>
          <w:sz w:val="24"/>
          <w:szCs w:val="24"/>
        </w:rPr>
        <w:t xml:space="preserve"> составляющей духовно-нравственных начал гражданина современного общества» (приказ  Управления образования ИК МО города Казани от 05.09.2021г. №713)</w:t>
      </w:r>
    </w:p>
    <w:p w14:paraId="62782A81" w14:textId="1B8B899B" w:rsidR="000D3F8E" w:rsidRDefault="000D3F8E" w:rsidP="000D3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D3F8E">
        <w:rPr>
          <w:rFonts w:ascii="Times New Roman" w:hAnsi="Times New Roman" w:cs="Times New Roman"/>
          <w:sz w:val="24"/>
          <w:szCs w:val="24"/>
        </w:rPr>
        <w:t xml:space="preserve"> </w:t>
      </w:r>
      <w:r w:rsidRPr="006D1BAD">
        <w:rPr>
          <w:rFonts w:ascii="Times New Roman" w:hAnsi="Times New Roman" w:cs="Times New Roman"/>
          <w:sz w:val="24"/>
          <w:szCs w:val="24"/>
        </w:rPr>
        <w:t>Гимназия - победитель в республиканском конкурсе «Поддержка муниципальных дошкольных образовательных организаций и муниципальных общеобразовательных организаций в реализации проектов, направленных на сохранение и развитие языков, традиций, культур народов, проживающих на территории Республики Татарстан, в рамках Года родных языков и народного единства» (2021г.)</w:t>
      </w:r>
    </w:p>
    <w:p w14:paraId="039E4427" w14:textId="74AACE82" w:rsidR="00EB6603" w:rsidRPr="00EB6603" w:rsidRDefault="00EB6603" w:rsidP="00EB6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июне 2023 года гимназии присвоен статус имени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А.С.Пушкина</w:t>
      </w:r>
      <w:proofErr w:type="spellEnd"/>
    </w:p>
    <w:p w14:paraId="6CC86D3D" w14:textId="77777777" w:rsidR="00EB6603" w:rsidRPr="00EB6603" w:rsidRDefault="00EB6603" w:rsidP="00EB6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603">
        <w:rPr>
          <w:rFonts w:ascii="Times New Roman" w:hAnsi="Times New Roman" w:cs="Times New Roman"/>
          <w:sz w:val="24"/>
          <w:szCs w:val="24"/>
        </w:rPr>
        <w:t>-</w:t>
      </w:r>
      <w:r w:rsidRPr="00EB6603">
        <w:rPr>
          <w:rFonts w:ascii="Times New Roman" w:hAnsi="Times New Roman"/>
          <w:sz w:val="24"/>
          <w:szCs w:val="24"/>
        </w:rPr>
        <w:t xml:space="preserve"> участие во </w:t>
      </w:r>
      <w:proofErr w:type="gramStart"/>
      <w:r w:rsidRPr="00EB6603">
        <w:rPr>
          <w:rFonts w:ascii="Times New Roman" w:hAnsi="Times New Roman"/>
          <w:sz w:val="24"/>
          <w:szCs w:val="24"/>
        </w:rPr>
        <w:t>всероссийском  проекте</w:t>
      </w:r>
      <w:proofErr w:type="gramEnd"/>
      <w:r w:rsidRPr="00EB6603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EB6603">
        <w:rPr>
          <w:rFonts w:ascii="Times New Roman" w:hAnsi="Times New Roman"/>
          <w:sz w:val="24"/>
          <w:szCs w:val="24"/>
        </w:rPr>
        <w:t>Взаимообучение</w:t>
      </w:r>
      <w:proofErr w:type="spellEnd"/>
      <w:r w:rsidRPr="00EB6603">
        <w:rPr>
          <w:rFonts w:ascii="Times New Roman" w:hAnsi="Times New Roman"/>
          <w:sz w:val="24"/>
          <w:szCs w:val="24"/>
        </w:rPr>
        <w:t xml:space="preserve"> городов»</w:t>
      </w:r>
    </w:p>
    <w:p w14:paraId="6ED97C2E" w14:textId="4BDD7DE6" w:rsidR="00EB6603" w:rsidRPr="00F83968" w:rsidRDefault="00EB6603" w:rsidP="00EB6603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F83968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F83968">
        <w:rPr>
          <w:b/>
          <w:bCs/>
        </w:rPr>
        <w:t>)</w:t>
      </w:r>
      <w:r w:rsidRPr="00F83968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F83968">
        <w:rPr>
          <w:rFonts w:ascii="Times New Roman" w:hAnsi="Times New Roman" w:cs="Times New Roman"/>
          <w:b/>
          <w:bCs/>
          <w:sz w:val="24"/>
        </w:rPr>
        <w:t>Коммуникационно</w:t>
      </w:r>
      <w:proofErr w:type="spellEnd"/>
      <w:r w:rsidRPr="00F83968">
        <w:rPr>
          <w:rFonts w:ascii="Times New Roman" w:hAnsi="Times New Roman" w:cs="Times New Roman"/>
          <w:b/>
          <w:bCs/>
          <w:sz w:val="24"/>
        </w:rPr>
        <w:t>-организационный компонент:</w:t>
      </w:r>
    </w:p>
    <w:p w14:paraId="2FD2C4F9" w14:textId="77777777" w:rsidR="00EB6603" w:rsidRPr="00EB6603" w:rsidRDefault="00EB6603" w:rsidP="00EB66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60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EB6603">
        <w:rPr>
          <w:rFonts w:ascii="Times New Roman" w:eastAsia="Times New Roman" w:hAnsi="Times New Roman" w:cs="Times New Roman"/>
          <w:sz w:val="24"/>
          <w:szCs w:val="24"/>
        </w:rPr>
        <w:t>Управленческая  культура</w:t>
      </w:r>
      <w:proofErr w:type="gramEnd"/>
      <w:r w:rsidRPr="00EB660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DB5B39" w14:textId="77777777" w:rsidR="00EB6603" w:rsidRPr="00EB6603" w:rsidRDefault="00EB6603" w:rsidP="00EB66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60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EB6603">
        <w:rPr>
          <w:rFonts w:ascii="Times New Roman" w:eastAsia="Times New Roman" w:hAnsi="Times New Roman" w:cs="Times New Roman"/>
          <w:sz w:val="24"/>
          <w:szCs w:val="24"/>
        </w:rPr>
        <w:t>Коммуникативная  сфера</w:t>
      </w:r>
      <w:proofErr w:type="gramEnd"/>
      <w:r w:rsidRPr="00EB6603">
        <w:rPr>
          <w:rFonts w:ascii="Times New Roman" w:eastAsia="Times New Roman" w:hAnsi="Times New Roman" w:cs="Times New Roman"/>
          <w:sz w:val="24"/>
          <w:szCs w:val="24"/>
        </w:rPr>
        <w:t xml:space="preserve"> участников образовательных отношений.</w:t>
      </w:r>
    </w:p>
    <w:p w14:paraId="51478095" w14:textId="77777777" w:rsidR="00EB6603" w:rsidRPr="00EB6603" w:rsidRDefault="00EB6603" w:rsidP="00EB66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603">
        <w:rPr>
          <w:rFonts w:ascii="Times New Roman" w:eastAsia="Times New Roman" w:hAnsi="Times New Roman" w:cs="Times New Roman"/>
          <w:sz w:val="24"/>
          <w:szCs w:val="24"/>
        </w:rPr>
        <w:t>- Методические объединения учителей-предметников и классных руководителей.</w:t>
      </w:r>
    </w:p>
    <w:p w14:paraId="2AB45583" w14:textId="77777777" w:rsidR="00EB6603" w:rsidRDefault="00EB6603" w:rsidP="00EB66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603">
        <w:rPr>
          <w:rFonts w:ascii="Times New Roman" w:eastAsia="Times New Roman" w:hAnsi="Times New Roman" w:cs="Times New Roman"/>
          <w:sz w:val="24"/>
          <w:szCs w:val="24"/>
        </w:rPr>
        <w:t>-Творческие объединения учителей.</w:t>
      </w:r>
    </w:p>
    <w:p w14:paraId="3F1CBD07" w14:textId="63413AA2" w:rsidR="00EB6603" w:rsidRPr="00EB6603" w:rsidRDefault="00EB6603" w:rsidP="00EB6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603">
        <w:rPr>
          <w:rFonts w:ascii="Times New Roman" w:hAnsi="Times New Roman" w:cs="Times New Roman"/>
          <w:sz w:val="24"/>
          <w:szCs w:val="24"/>
        </w:rPr>
        <w:t xml:space="preserve">- Научное общество </w:t>
      </w:r>
      <w:proofErr w:type="gramStart"/>
      <w:r w:rsidRPr="00EB6603">
        <w:rPr>
          <w:rFonts w:ascii="Times New Roman" w:hAnsi="Times New Roman" w:cs="Times New Roman"/>
          <w:sz w:val="24"/>
          <w:szCs w:val="24"/>
        </w:rPr>
        <w:t>обучающихся  «</w:t>
      </w:r>
      <w:proofErr w:type="gramEnd"/>
      <w:r w:rsidRPr="00EB6603">
        <w:rPr>
          <w:rFonts w:ascii="Times New Roman" w:hAnsi="Times New Roman" w:cs="Times New Roman"/>
          <w:sz w:val="24"/>
          <w:szCs w:val="24"/>
        </w:rPr>
        <w:t>Перспектива».</w:t>
      </w:r>
    </w:p>
    <w:p w14:paraId="4C8C9AC5" w14:textId="77777777" w:rsidR="00EB6603" w:rsidRPr="00EB6603" w:rsidRDefault="00EB6603" w:rsidP="00EB6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603">
        <w:rPr>
          <w:rFonts w:ascii="Times New Roman" w:hAnsi="Times New Roman" w:cs="Times New Roman"/>
          <w:sz w:val="24"/>
          <w:szCs w:val="24"/>
        </w:rPr>
        <w:t>- Ученическое самоуправление.</w:t>
      </w:r>
    </w:p>
    <w:p w14:paraId="491A609E" w14:textId="77777777" w:rsidR="00EB6603" w:rsidRPr="00EB6603" w:rsidRDefault="00EB6603" w:rsidP="00EB6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603">
        <w:rPr>
          <w:rFonts w:ascii="Times New Roman" w:hAnsi="Times New Roman" w:cs="Times New Roman"/>
          <w:sz w:val="24"/>
          <w:szCs w:val="24"/>
        </w:rPr>
        <w:lastRenderedPageBreak/>
        <w:t>-Спортивный клуб «Притяжение»</w:t>
      </w:r>
    </w:p>
    <w:p w14:paraId="13F95A34" w14:textId="77777777" w:rsidR="00EB6603" w:rsidRPr="00EB6603" w:rsidRDefault="00EB6603" w:rsidP="00EB6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603">
        <w:rPr>
          <w:rFonts w:ascii="Times New Roman" w:hAnsi="Times New Roman" w:cs="Times New Roman"/>
          <w:sz w:val="24"/>
          <w:szCs w:val="24"/>
        </w:rPr>
        <w:t>- Работа с родительской общественностью</w:t>
      </w:r>
    </w:p>
    <w:p w14:paraId="60063755" w14:textId="77777777" w:rsidR="00EB6603" w:rsidRPr="00EB6603" w:rsidRDefault="00EB6603" w:rsidP="00EB6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603">
        <w:rPr>
          <w:rFonts w:ascii="Times New Roman" w:hAnsi="Times New Roman" w:cs="Times New Roman"/>
          <w:sz w:val="24"/>
          <w:szCs w:val="24"/>
        </w:rPr>
        <w:t>- Родительский актив гимназии</w:t>
      </w:r>
    </w:p>
    <w:p w14:paraId="6985ABCA" w14:textId="77777777" w:rsidR="00EB6603" w:rsidRPr="00EB6603" w:rsidRDefault="00EB6603" w:rsidP="00EB6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603">
        <w:rPr>
          <w:rFonts w:ascii="Times New Roman" w:hAnsi="Times New Roman" w:cs="Times New Roman"/>
          <w:sz w:val="24"/>
          <w:szCs w:val="24"/>
        </w:rPr>
        <w:t>- Совет отцов.</w:t>
      </w:r>
    </w:p>
    <w:p w14:paraId="481C6483" w14:textId="587353F5" w:rsidR="00EB6603" w:rsidRDefault="00EB6603" w:rsidP="00EB6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603">
        <w:rPr>
          <w:rFonts w:ascii="Times New Roman" w:hAnsi="Times New Roman" w:cs="Times New Roman"/>
          <w:sz w:val="24"/>
          <w:szCs w:val="24"/>
        </w:rPr>
        <w:t xml:space="preserve">- Социальное партнерство с Ассамблеей и Домом Дружбы народов Татарстана, региональной общественной организацией «Русское национально-культурное объединение Республики Татарстан», Культурным центром имени </w:t>
      </w:r>
      <w:proofErr w:type="spellStart"/>
      <w:r w:rsidRPr="00EB6603">
        <w:rPr>
          <w:rFonts w:ascii="Times New Roman" w:hAnsi="Times New Roman" w:cs="Times New Roman"/>
          <w:sz w:val="24"/>
          <w:szCs w:val="24"/>
        </w:rPr>
        <w:t>А.С.Пушкина</w:t>
      </w:r>
      <w:proofErr w:type="spellEnd"/>
      <w:r w:rsidRPr="00EB6603">
        <w:rPr>
          <w:rFonts w:ascii="Times New Roman" w:hAnsi="Times New Roman" w:cs="Times New Roman"/>
          <w:sz w:val="24"/>
          <w:szCs w:val="24"/>
        </w:rPr>
        <w:t xml:space="preserve">, Татарстанским отделением Русского географического общества, Центром русского фольклора </w:t>
      </w:r>
      <w:proofErr w:type="spellStart"/>
      <w:r w:rsidRPr="00EB6603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Pr="00EB6603">
        <w:rPr>
          <w:rFonts w:ascii="Times New Roman" w:hAnsi="Times New Roman" w:cs="Times New Roman"/>
          <w:sz w:val="24"/>
          <w:szCs w:val="24"/>
        </w:rPr>
        <w:t xml:space="preserve">, Центром культур и диалога РТ, Национальным музеем РТ и его филиалами:  музеем поэта </w:t>
      </w:r>
      <w:proofErr w:type="spellStart"/>
      <w:r w:rsidRPr="00EB6603">
        <w:rPr>
          <w:rFonts w:ascii="Times New Roman" w:hAnsi="Times New Roman" w:cs="Times New Roman"/>
          <w:sz w:val="24"/>
          <w:szCs w:val="24"/>
        </w:rPr>
        <w:t>Е.Боратынского</w:t>
      </w:r>
      <w:proofErr w:type="spellEnd"/>
      <w:r w:rsidRPr="00EB6603">
        <w:rPr>
          <w:rFonts w:ascii="Times New Roman" w:hAnsi="Times New Roman" w:cs="Times New Roman"/>
          <w:sz w:val="24"/>
          <w:szCs w:val="24"/>
        </w:rPr>
        <w:t xml:space="preserve">, музеем </w:t>
      </w:r>
      <w:proofErr w:type="spellStart"/>
      <w:r w:rsidRPr="00EB6603">
        <w:rPr>
          <w:rFonts w:ascii="Times New Roman" w:hAnsi="Times New Roman" w:cs="Times New Roman"/>
          <w:sz w:val="24"/>
          <w:szCs w:val="24"/>
        </w:rPr>
        <w:t>М.Горького</w:t>
      </w:r>
      <w:proofErr w:type="spellEnd"/>
      <w:r w:rsidRPr="00EB660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6603">
        <w:rPr>
          <w:rFonts w:ascii="Times New Roman" w:hAnsi="Times New Roman" w:cs="Times New Roman"/>
          <w:sz w:val="24"/>
          <w:szCs w:val="24"/>
        </w:rPr>
        <w:t>Ф.Шаляпина</w:t>
      </w:r>
      <w:proofErr w:type="spellEnd"/>
      <w:r w:rsidRPr="00EB6603">
        <w:rPr>
          <w:rFonts w:ascii="Times New Roman" w:hAnsi="Times New Roman" w:cs="Times New Roman"/>
          <w:sz w:val="24"/>
          <w:szCs w:val="24"/>
        </w:rPr>
        <w:t xml:space="preserve">, картинной галереей художника </w:t>
      </w:r>
      <w:proofErr w:type="spellStart"/>
      <w:r w:rsidRPr="00EB6603">
        <w:rPr>
          <w:rFonts w:ascii="Times New Roman" w:hAnsi="Times New Roman" w:cs="Times New Roman"/>
          <w:sz w:val="24"/>
          <w:szCs w:val="24"/>
        </w:rPr>
        <w:t>К.Васильева</w:t>
      </w:r>
      <w:proofErr w:type="spellEnd"/>
      <w:r w:rsidRPr="00EB6603">
        <w:rPr>
          <w:rFonts w:ascii="Times New Roman" w:hAnsi="Times New Roman" w:cs="Times New Roman"/>
          <w:sz w:val="24"/>
          <w:szCs w:val="24"/>
        </w:rPr>
        <w:t>, этнографическим музеем К(П)ФУ,   высшими учебными заведениями КФУ (Институт филологии и межкультурной коммуникации, Институтом геологии), КГТУ, КГИК,  Детской музыкальной школой №23, работающей на базе гимназии, детским центром «Танкодром».</w:t>
      </w:r>
    </w:p>
    <w:p w14:paraId="2E85ADB0" w14:textId="77777777" w:rsidR="00F83968" w:rsidRDefault="00F83968" w:rsidP="002C4210">
      <w:pPr>
        <w:spacing w:after="0" w:line="240" w:lineRule="auto"/>
        <w:ind w:left="567" w:right="-132" w:firstLine="567"/>
        <w:rPr>
          <w:rFonts w:ascii="Times New Roman" w:hAnsi="Times New Roman" w:cs="Times New Roman"/>
          <w:b/>
          <w:sz w:val="24"/>
          <w:szCs w:val="24"/>
        </w:rPr>
      </w:pPr>
    </w:p>
    <w:p w14:paraId="16208EC0" w14:textId="368F3233" w:rsidR="00681365" w:rsidRPr="00681365" w:rsidRDefault="00681365" w:rsidP="002C4210">
      <w:pPr>
        <w:spacing w:after="0" w:line="240" w:lineRule="auto"/>
        <w:ind w:left="567" w:right="-132" w:firstLine="567"/>
        <w:rPr>
          <w:rFonts w:ascii="Times New Roman" w:hAnsi="Times New Roman" w:cs="Times New Roman"/>
          <w:sz w:val="24"/>
          <w:szCs w:val="24"/>
        </w:rPr>
      </w:pPr>
      <w:r w:rsidRPr="00681365">
        <w:rPr>
          <w:rFonts w:ascii="Times New Roman" w:hAnsi="Times New Roman" w:cs="Times New Roman"/>
          <w:b/>
          <w:sz w:val="24"/>
          <w:szCs w:val="24"/>
        </w:rPr>
        <w:t xml:space="preserve"> Кадровые </w:t>
      </w:r>
      <w:r w:rsidRPr="00681365">
        <w:rPr>
          <w:rFonts w:ascii="Times New Roman" w:hAnsi="Times New Roman" w:cs="Times New Roman"/>
          <w:b/>
          <w:sz w:val="24"/>
          <w:szCs w:val="24"/>
        </w:rPr>
        <w:tab/>
        <w:t xml:space="preserve">условия </w:t>
      </w:r>
      <w:r w:rsidRPr="00681365">
        <w:rPr>
          <w:rFonts w:ascii="Times New Roman" w:hAnsi="Times New Roman" w:cs="Times New Roman"/>
          <w:b/>
          <w:sz w:val="24"/>
          <w:szCs w:val="24"/>
        </w:rPr>
        <w:tab/>
        <w:t xml:space="preserve">реализации </w:t>
      </w:r>
      <w:r w:rsidRPr="00681365">
        <w:rPr>
          <w:rFonts w:ascii="Times New Roman" w:hAnsi="Times New Roman" w:cs="Times New Roman"/>
          <w:b/>
          <w:sz w:val="24"/>
          <w:szCs w:val="24"/>
        </w:rPr>
        <w:tab/>
        <w:t xml:space="preserve">основной образовательной программы </w:t>
      </w:r>
    </w:p>
    <w:p w14:paraId="6DDB36DD" w14:textId="07933083" w:rsidR="00681365" w:rsidRPr="00681365" w:rsidRDefault="00681365" w:rsidP="006813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365">
        <w:rPr>
          <w:rFonts w:ascii="Times New Roman" w:hAnsi="Times New Roman" w:cs="Times New Roman"/>
          <w:sz w:val="24"/>
          <w:szCs w:val="24"/>
        </w:rPr>
        <w:t>МБОУ «Гимназия №</w:t>
      </w:r>
      <w:r w:rsidR="007E77A0">
        <w:rPr>
          <w:rFonts w:ascii="Times New Roman" w:hAnsi="Times New Roman" w:cs="Times New Roman"/>
          <w:sz w:val="24"/>
          <w:szCs w:val="24"/>
        </w:rPr>
        <w:t xml:space="preserve">93 имени </w:t>
      </w:r>
      <w:proofErr w:type="spellStart"/>
      <w:r w:rsidR="007E77A0">
        <w:rPr>
          <w:rFonts w:ascii="Times New Roman" w:hAnsi="Times New Roman" w:cs="Times New Roman"/>
          <w:sz w:val="24"/>
          <w:szCs w:val="24"/>
        </w:rPr>
        <w:t>А.С.Пушкина</w:t>
      </w:r>
      <w:proofErr w:type="spellEnd"/>
      <w:r w:rsidRPr="00681365">
        <w:rPr>
          <w:rFonts w:ascii="Times New Roman" w:hAnsi="Times New Roman" w:cs="Times New Roman"/>
          <w:sz w:val="24"/>
          <w:szCs w:val="24"/>
        </w:rPr>
        <w:t xml:space="preserve">» Советского района </w:t>
      </w:r>
      <w:proofErr w:type="spellStart"/>
      <w:r w:rsidRPr="00681365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Pr="00681365">
        <w:rPr>
          <w:rFonts w:ascii="Times New Roman" w:hAnsi="Times New Roman" w:cs="Times New Roman"/>
          <w:sz w:val="24"/>
          <w:szCs w:val="24"/>
        </w:rPr>
        <w:t xml:space="preserve"> на 100% укомплектована кадрами, имеющими необходимую квалификацию для решения задач, определенных основной образовательной программой гимназии.</w:t>
      </w:r>
    </w:p>
    <w:p w14:paraId="39335545" w14:textId="77777777" w:rsidR="00681365" w:rsidRPr="00681365" w:rsidRDefault="00681365" w:rsidP="006813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365">
        <w:rPr>
          <w:rFonts w:ascii="Times New Roman" w:eastAsia="Times New Roman" w:hAnsi="Times New Roman" w:cs="Times New Roman"/>
          <w:sz w:val="24"/>
          <w:szCs w:val="24"/>
        </w:rPr>
        <w:t>Гимназия имеет квалификационную характеристику «Школа, содействующая здоровью золотого уровня».</w:t>
      </w:r>
    </w:p>
    <w:p w14:paraId="6E7E9648" w14:textId="5F961D31" w:rsidR="00681365" w:rsidRDefault="00681365" w:rsidP="006813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365">
        <w:rPr>
          <w:rFonts w:ascii="Times New Roman" w:eastAsia="Times New Roman" w:hAnsi="Times New Roman" w:cs="Times New Roman"/>
          <w:sz w:val="24"/>
          <w:szCs w:val="24"/>
        </w:rPr>
        <w:t>Педагогический состав гимназии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отличается стабильностью. Охват педагогических и административно-хозяйственных работников, прошедших за последние 3 года повышение квалификации по профилю деятельности, осуществляемой в гимназии, составляет 100%.</w:t>
      </w:r>
    </w:p>
    <w:p w14:paraId="41F733D5" w14:textId="77777777" w:rsidR="00F83968" w:rsidRDefault="00CE1E6F" w:rsidP="005C1FB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29FF8A2" wp14:editId="596506A3">
            <wp:extent cx="5314950" cy="1809750"/>
            <wp:effectExtent l="0" t="0" r="0" b="0"/>
            <wp:docPr id="2" name="Диаграмма 2">
              <a:extLst xmlns:a="http://schemas.openxmlformats.org/drawingml/2006/main">
                <a:ext uri="{FF2B5EF4-FFF2-40B4-BE49-F238E27FC236}">
                  <a16:creationId xmlns:a16="http://schemas.microsoft.com/office/drawing/2014/main" id="{BD253E4C-6D2B-447C-8634-13972E51F3A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="005C1FB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1CEAD8C3" w14:textId="13BC82EB" w:rsidR="00CE1E6F" w:rsidRDefault="00CE1E6F" w:rsidP="005C1FB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84D8572" wp14:editId="2069BEFC">
            <wp:extent cx="5314950" cy="1924050"/>
            <wp:effectExtent l="0" t="0" r="0" b="0"/>
            <wp:docPr id="3" name="Диаграмма 3">
              <a:extLst xmlns:a="http://schemas.openxmlformats.org/drawingml/2006/main">
                <a:ext uri="{FF2B5EF4-FFF2-40B4-BE49-F238E27FC236}">
                  <a16:creationId xmlns:a16="http://schemas.microsoft.com/office/drawing/2014/main" id="{AC72EBD4-C9DC-4DA7-8A3B-72955B599E3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D73059C" w14:textId="3BDDE45D" w:rsidR="007E77A0" w:rsidRDefault="007E77A0" w:rsidP="006813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 xml:space="preserve">Ожидаемый результат повышения квалификации — профессиональная готовность работников образования к реализации ФГОС: обеспечение оптимального вхождения работников образования в систему ценностей современного образования; принятие идеологии ФГОС; освоение новой системы требований к структуре основной образовательной программы, результатам её освоения и условиям реализации, а также системы оценки итогов образовательной деятельности обучающихся; овладение </w:t>
      </w:r>
      <w:proofErr w:type="spellStart"/>
      <w:r w:rsidRPr="007E77A0">
        <w:rPr>
          <w:rFonts w:ascii="Times New Roman" w:eastAsia="Times New Roman" w:hAnsi="Times New Roman" w:cs="Times New Roman"/>
          <w:sz w:val="24"/>
          <w:szCs w:val="24"/>
        </w:rPr>
        <w:t>учебно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7E77A0">
        <w:rPr>
          <w:rFonts w:ascii="Times New Roman" w:eastAsia="Times New Roman" w:hAnsi="Times New Roman" w:cs="Times New Roman"/>
          <w:sz w:val="24"/>
          <w:szCs w:val="24"/>
        </w:rPr>
        <w:t xml:space="preserve">методическими и информационно-методическими ресурсами, необходимыми для </w:t>
      </w:r>
      <w:r w:rsidRPr="007E77A0">
        <w:rPr>
          <w:rFonts w:ascii="Times New Roman" w:eastAsia="Times New Roman" w:hAnsi="Times New Roman" w:cs="Times New Roman"/>
          <w:sz w:val="24"/>
          <w:szCs w:val="24"/>
        </w:rPr>
        <w:lastRenderedPageBreak/>
        <w:t>успешного решения задач ФГОС</w:t>
      </w:r>
      <w:r w:rsidR="00F8396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E77A0">
        <w:rPr>
          <w:rFonts w:ascii="Times New Roman" w:eastAsia="Times New Roman" w:hAnsi="Times New Roman" w:cs="Times New Roman"/>
          <w:sz w:val="24"/>
          <w:szCs w:val="24"/>
        </w:rPr>
        <w:t xml:space="preserve"> Одним из условий готовности образовательной организации к введению ФГОС является создание системы методической работы, обеспечивающей сопровождение деятельности педагогов на всех этапах реализации требований ФГОС.</w:t>
      </w:r>
    </w:p>
    <w:p w14:paraId="406A6013" w14:textId="77777777" w:rsidR="00F83968" w:rsidRDefault="00F83968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1625F24" w14:textId="13D07D7A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7E77A0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Психолого­педагогические</w:t>
      </w:r>
      <w:proofErr w:type="spellEnd"/>
      <w:r w:rsidRPr="007E77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условия реализации основной образовательной программы </w:t>
      </w:r>
    </w:p>
    <w:p w14:paraId="65E8DA44" w14:textId="4B66631E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>В МБОУ «Гимназия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93 имени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А.С.Пушкина</w:t>
      </w:r>
      <w:proofErr w:type="spellEnd"/>
      <w:r w:rsidRPr="007E77A0">
        <w:rPr>
          <w:rFonts w:ascii="Times New Roman" w:eastAsia="Times New Roman" w:hAnsi="Times New Roman" w:cs="Times New Roman"/>
          <w:sz w:val="24"/>
          <w:szCs w:val="24"/>
        </w:rPr>
        <w:t xml:space="preserve">» Советского района </w:t>
      </w:r>
      <w:proofErr w:type="spellStart"/>
      <w:r w:rsidRPr="007E77A0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 w:rsidRPr="007E77A0">
        <w:rPr>
          <w:rFonts w:ascii="Times New Roman" w:eastAsia="Times New Roman" w:hAnsi="Times New Roman" w:cs="Times New Roman"/>
          <w:sz w:val="24"/>
          <w:szCs w:val="24"/>
        </w:rPr>
        <w:t xml:space="preserve"> для реализации требований ФГОС созданы необходимые </w:t>
      </w:r>
      <w:proofErr w:type="spellStart"/>
      <w:r w:rsidRPr="007E77A0">
        <w:rPr>
          <w:rFonts w:ascii="Times New Roman" w:eastAsia="Times New Roman" w:hAnsi="Times New Roman" w:cs="Times New Roman"/>
          <w:sz w:val="24"/>
          <w:szCs w:val="24"/>
        </w:rPr>
        <w:t>психолого­педагогические</w:t>
      </w:r>
      <w:proofErr w:type="spellEnd"/>
      <w:r w:rsidRPr="007E77A0">
        <w:rPr>
          <w:rFonts w:ascii="Times New Roman" w:eastAsia="Times New Roman" w:hAnsi="Times New Roman" w:cs="Times New Roman"/>
          <w:sz w:val="24"/>
          <w:szCs w:val="24"/>
        </w:rPr>
        <w:t xml:space="preserve"> условия, обеспечивающие: </w:t>
      </w:r>
    </w:p>
    <w:p w14:paraId="310A5C03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E77A0">
        <w:rPr>
          <w:rFonts w:ascii="Times New Roman" w:eastAsia="Times New Roman" w:hAnsi="Times New Roman" w:cs="Times New Roman"/>
          <w:sz w:val="24"/>
          <w:szCs w:val="24"/>
        </w:rPr>
        <w:tab/>
        <w:t xml:space="preserve">преемственность </w:t>
      </w:r>
      <w:r w:rsidRPr="007E77A0">
        <w:rPr>
          <w:rFonts w:ascii="Times New Roman" w:eastAsia="Times New Roman" w:hAnsi="Times New Roman" w:cs="Times New Roman"/>
          <w:sz w:val="24"/>
          <w:szCs w:val="24"/>
        </w:rPr>
        <w:tab/>
        <w:t xml:space="preserve">содержания </w:t>
      </w:r>
      <w:r w:rsidRPr="007E77A0">
        <w:rPr>
          <w:rFonts w:ascii="Times New Roman" w:eastAsia="Times New Roman" w:hAnsi="Times New Roman" w:cs="Times New Roman"/>
          <w:sz w:val="24"/>
          <w:szCs w:val="24"/>
        </w:rPr>
        <w:tab/>
        <w:t xml:space="preserve">и </w:t>
      </w:r>
      <w:r w:rsidRPr="007E77A0">
        <w:rPr>
          <w:rFonts w:ascii="Times New Roman" w:eastAsia="Times New Roman" w:hAnsi="Times New Roman" w:cs="Times New Roman"/>
          <w:sz w:val="24"/>
          <w:szCs w:val="24"/>
        </w:rPr>
        <w:tab/>
        <w:t xml:space="preserve">форм </w:t>
      </w:r>
      <w:r w:rsidRPr="007E77A0">
        <w:rPr>
          <w:rFonts w:ascii="Times New Roman" w:eastAsia="Times New Roman" w:hAnsi="Times New Roman" w:cs="Times New Roman"/>
          <w:sz w:val="24"/>
          <w:szCs w:val="24"/>
        </w:rPr>
        <w:tab/>
        <w:t xml:space="preserve">организации </w:t>
      </w:r>
      <w:r w:rsidRPr="007E77A0">
        <w:rPr>
          <w:rFonts w:ascii="Times New Roman" w:eastAsia="Times New Roman" w:hAnsi="Times New Roman" w:cs="Times New Roman"/>
          <w:sz w:val="24"/>
          <w:szCs w:val="24"/>
        </w:rPr>
        <w:tab/>
        <w:t xml:space="preserve">образовательной деятельности по отношению к дошкольному образованию с учетом специфики возрастного психофизического развития обучающихся; </w:t>
      </w:r>
    </w:p>
    <w:p w14:paraId="7578BBD9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E77A0">
        <w:rPr>
          <w:rFonts w:ascii="Times New Roman" w:eastAsia="Times New Roman" w:hAnsi="Times New Roman" w:cs="Times New Roman"/>
          <w:sz w:val="24"/>
          <w:szCs w:val="24"/>
        </w:rPr>
        <w:tab/>
        <w:t xml:space="preserve">формирование </w:t>
      </w:r>
      <w:r w:rsidRPr="007E77A0">
        <w:rPr>
          <w:rFonts w:ascii="Times New Roman" w:eastAsia="Times New Roman" w:hAnsi="Times New Roman" w:cs="Times New Roman"/>
          <w:sz w:val="24"/>
          <w:szCs w:val="24"/>
        </w:rPr>
        <w:tab/>
        <w:t xml:space="preserve">и </w:t>
      </w:r>
      <w:r w:rsidRPr="007E77A0">
        <w:rPr>
          <w:rFonts w:ascii="Times New Roman" w:eastAsia="Times New Roman" w:hAnsi="Times New Roman" w:cs="Times New Roman"/>
          <w:sz w:val="24"/>
          <w:szCs w:val="24"/>
        </w:rPr>
        <w:tab/>
        <w:t xml:space="preserve">развитие </w:t>
      </w:r>
      <w:r w:rsidRPr="007E77A0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7E77A0">
        <w:rPr>
          <w:rFonts w:ascii="Times New Roman" w:eastAsia="Times New Roman" w:hAnsi="Times New Roman" w:cs="Times New Roman"/>
          <w:sz w:val="24"/>
          <w:szCs w:val="24"/>
        </w:rPr>
        <w:t>психолого­педагогической</w:t>
      </w:r>
      <w:proofErr w:type="spellEnd"/>
      <w:r w:rsidRPr="007E77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77A0">
        <w:rPr>
          <w:rFonts w:ascii="Times New Roman" w:eastAsia="Times New Roman" w:hAnsi="Times New Roman" w:cs="Times New Roman"/>
          <w:sz w:val="24"/>
          <w:szCs w:val="24"/>
        </w:rPr>
        <w:tab/>
        <w:t xml:space="preserve">компетентности участников образовательных отношений;  </w:t>
      </w:r>
    </w:p>
    <w:p w14:paraId="33CB6F17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E77A0">
        <w:rPr>
          <w:rFonts w:ascii="Times New Roman" w:eastAsia="Times New Roman" w:hAnsi="Times New Roman" w:cs="Times New Roman"/>
          <w:sz w:val="24"/>
          <w:szCs w:val="24"/>
        </w:rPr>
        <w:tab/>
        <w:t xml:space="preserve">вариативность направлений и форм, а также диверсификацию уровней </w:t>
      </w:r>
      <w:proofErr w:type="spellStart"/>
      <w:r w:rsidRPr="007E77A0">
        <w:rPr>
          <w:rFonts w:ascii="Times New Roman" w:eastAsia="Times New Roman" w:hAnsi="Times New Roman" w:cs="Times New Roman"/>
          <w:sz w:val="24"/>
          <w:szCs w:val="24"/>
        </w:rPr>
        <w:t>психолого­педагогического</w:t>
      </w:r>
      <w:proofErr w:type="spellEnd"/>
      <w:r w:rsidRPr="007E77A0">
        <w:rPr>
          <w:rFonts w:ascii="Times New Roman" w:eastAsia="Times New Roman" w:hAnsi="Times New Roman" w:cs="Times New Roman"/>
          <w:sz w:val="24"/>
          <w:szCs w:val="24"/>
        </w:rPr>
        <w:t xml:space="preserve"> сопровождения участников образовательных отношений; </w:t>
      </w:r>
    </w:p>
    <w:p w14:paraId="3D1EDCDF" w14:textId="5F85D586" w:rsid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E77A0">
        <w:rPr>
          <w:rFonts w:ascii="Times New Roman" w:eastAsia="Times New Roman" w:hAnsi="Times New Roman" w:cs="Times New Roman"/>
          <w:sz w:val="24"/>
          <w:szCs w:val="24"/>
        </w:rPr>
        <w:tab/>
        <w:t>дифференциацию и индивидуализацию обучения.</w:t>
      </w:r>
    </w:p>
    <w:p w14:paraId="78D76E76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7E77A0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Психолого­педагогическое</w:t>
      </w:r>
      <w:proofErr w:type="spellEnd"/>
      <w:r w:rsidRPr="007E77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сопровождение участников </w:t>
      </w:r>
      <w:r w:rsidRPr="007E77A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образовательных отношений на уровне начального общего образования </w:t>
      </w:r>
    </w:p>
    <w:p w14:paraId="7BB5AA16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 xml:space="preserve">Можно выделить следующие уровни </w:t>
      </w:r>
      <w:proofErr w:type="spellStart"/>
      <w:r w:rsidRPr="007E77A0">
        <w:rPr>
          <w:rFonts w:ascii="Times New Roman" w:eastAsia="Times New Roman" w:hAnsi="Times New Roman" w:cs="Times New Roman"/>
          <w:sz w:val="24"/>
          <w:szCs w:val="24"/>
        </w:rPr>
        <w:t>психолого­педагогического</w:t>
      </w:r>
      <w:proofErr w:type="spellEnd"/>
      <w:r w:rsidRPr="007E77A0">
        <w:rPr>
          <w:rFonts w:ascii="Times New Roman" w:eastAsia="Times New Roman" w:hAnsi="Times New Roman" w:cs="Times New Roman"/>
          <w:sz w:val="24"/>
          <w:szCs w:val="24"/>
        </w:rPr>
        <w:t xml:space="preserve"> сопровождения: </w:t>
      </w:r>
    </w:p>
    <w:p w14:paraId="034B0CB3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индивидуальное, групповое, на уровне класса, на уровне образовательной организации. </w:t>
      </w:r>
    </w:p>
    <w:p w14:paraId="7132E87F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 xml:space="preserve">Основными формами </w:t>
      </w:r>
      <w:proofErr w:type="spellStart"/>
      <w:r w:rsidRPr="007E77A0">
        <w:rPr>
          <w:rFonts w:ascii="Times New Roman" w:eastAsia="Times New Roman" w:hAnsi="Times New Roman" w:cs="Times New Roman"/>
          <w:sz w:val="24"/>
          <w:szCs w:val="24"/>
        </w:rPr>
        <w:t>психолого­педагогического</w:t>
      </w:r>
      <w:proofErr w:type="spellEnd"/>
      <w:r w:rsidRPr="007E77A0">
        <w:rPr>
          <w:rFonts w:ascii="Times New Roman" w:eastAsia="Times New Roman" w:hAnsi="Times New Roman" w:cs="Times New Roman"/>
          <w:sz w:val="24"/>
          <w:szCs w:val="24"/>
        </w:rPr>
        <w:t xml:space="preserve"> сопровождения являются:  </w:t>
      </w:r>
    </w:p>
    <w:p w14:paraId="490E3631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E77A0">
        <w:rPr>
          <w:rFonts w:ascii="Times New Roman" w:eastAsia="Times New Roman" w:hAnsi="Times New Roman" w:cs="Times New Roman"/>
          <w:sz w:val="24"/>
          <w:szCs w:val="24"/>
        </w:rPr>
        <w:tab/>
        <w:t xml:space="preserve">диагностика, направленная на выявление особенностей статуса школьника. Она может проводиться на этапе знакомства с ребенком, после зачисления его в школу и в конце каждого учебного года;  </w:t>
      </w:r>
    </w:p>
    <w:p w14:paraId="4141CF7D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E77A0">
        <w:rPr>
          <w:rFonts w:ascii="Times New Roman" w:eastAsia="Times New Roman" w:hAnsi="Times New Roman" w:cs="Times New Roman"/>
          <w:sz w:val="24"/>
          <w:szCs w:val="24"/>
        </w:rPr>
        <w:tab/>
        <w:t xml:space="preserve">консультирование педагогов и родителей, которое осуществляется учителем и психологом с учетом результатов диагностики, а также администрацией образовательной организации; </w:t>
      </w:r>
    </w:p>
    <w:p w14:paraId="14C1D883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E77A0">
        <w:rPr>
          <w:rFonts w:ascii="Times New Roman" w:eastAsia="Times New Roman" w:hAnsi="Times New Roman" w:cs="Times New Roman"/>
          <w:sz w:val="24"/>
          <w:szCs w:val="24"/>
        </w:rPr>
        <w:tab/>
        <w:t xml:space="preserve">профилактика, экспертиза, развивающая работа, просвещение, коррекционная работа, осуществляемая в течение всего учебного времени. </w:t>
      </w:r>
    </w:p>
    <w:p w14:paraId="6B9BD4DB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 xml:space="preserve">К основным направлениям </w:t>
      </w:r>
      <w:proofErr w:type="spellStart"/>
      <w:r w:rsidRPr="007E77A0">
        <w:rPr>
          <w:rFonts w:ascii="Times New Roman" w:eastAsia="Times New Roman" w:hAnsi="Times New Roman" w:cs="Times New Roman"/>
          <w:sz w:val="24"/>
          <w:szCs w:val="24"/>
        </w:rPr>
        <w:t>психолого­педагогического</w:t>
      </w:r>
      <w:proofErr w:type="spellEnd"/>
      <w:r w:rsidRPr="007E77A0">
        <w:rPr>
          <w:rFonts w:ascii="Times New Roman" w:eastAsia="Times New Roman" w:hAnsi="Times New Roman" w:cs="Times New Roman"/>
          <w:sz w:val="24"/>
          <w:szCs w:val="24"/>
        </w:rPr>
        <w:t xml:space="preserve"> сопровождения можно отнести:  </w:t>
      </w:r>
    </w:p>
    <w:p w14:paraId="5441C966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E77A0">
        <w:rPr>
          <w:rFonts w:ascii="Times New Roman" w:eastAsia="Times New Roman" w:hAnsi="Times New Roman" w:cs="Times New Roman"/>
          <w:sz w:val="24"/>
          <w:szCs w:val="24"/>
        </w:rPr>
        <w:tab/>
        <w:t xml:space="preserve">сохранение и укрепление психологического здоровья;  </w:t>
      </w:r>
    </w:p>
    <w:p w14:paraId="7AD820FF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E77A0">
        <w:rPr>
          <w:rFonts w:ascii="Times New Roman" w:eastAsia="Times New Roman" w:hAnsi="Times New Roman" w:cs="Times New Roman"/>
          <w:sz w:val="24"/>
          <w:szCs w:val="24"/>
        </w:rPr>
        <w:tab/>
        <w:t xml:space="preserve">мониторинг возможностей и способностей обучающихся;  </w:t>
      </w:r>
    </w:p>
    <w:p w14:paraId="5076D9C3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E77A0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7E77A0">
        <w:rPr>
          <w:rFonts w:ascii="Times New Roman" w:eastAsia="Times New Roman" w:hAnsi="Times New Roman" w:cs="Times New Roman"/>
          <w:sz w:val="24"/>
          <w:szCs w:val="24"/>
        </w:rPr>
        <w:t>психолого­педагогическую</w:t>
      </w:r>
      <w:proofErr w:type="spellEnd"/>
      <w:r w:rsidRPr="007E77A0">
        <w:rPr>
          <w:rFonts w:ascii="Times New Roman" w:eastAsia="Times New Roman" w:hAnsi="Times New Roman" w:cs="Times New Roman"/>
          <w:sz w:val="24"/>
          <w:szCs w:val="24"/>
        </w:rPr>
        <w:t xml:space="preserve"> поддержку участников олимпиадного движения;  </w:t>
      </w:r>
    </w:p>
    <w:p w14:paraId="7A8CE2E1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E77A0">
        <w:rPr>
          <w:rFonts w:ascii="Times New Roman" w:eastAsia="Times New Roman" w:hAnsi="Times New Roman" w:cs="Times New Roman"/>
          <w:sz w:val="24"/>
          <w:szCs w:val="24"/>
        </w:rPr>
        <w:tab/>
        <w:t xml:space="preserve">формирование у обучающихся ценности здоровья и безопасного образа жизни;  </w:t>
      </w:r>
    </w:p>
    <w:p w14:paraId="09E8D82A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E77A0">
        <w:rPr>
          <w:rFonts w:ascii="Times New Roman" w:eastAsia="Times New Roman" w:hAnsi="Times New Roman" w:cs="Times New Roman"/>
          <w:sz w:val="24"/>
          <w:szCs w:val="24"/>
        </w:rPr>
        <w:tab/>
        <w:t xml:space="preserve">развитие экологической культуры;  </w:t>
      </w:r>
    </w:p>
    <w:p w14:paraId="44B971A3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E77A0">
        <w:rPr>
          <w:rFonts w:ascii="Times New Roman" w:eastAsia="Times New Roman" w:hAnsi="Times New Roman" w:cs="Times New Roman"/>
          <w:sz w:val="24"/>
          <w:szCs w:val="24"/>
        </w:rPr>
        <w:tab/>
        <w:t xml:space="preserve">выявление и поддержку детей с особыми образовательными потребностями; </w:t>
      </w:r>
    </w:p>
    <w:p w14:paraId="194964C4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E77A0">
        <w:rPr>
          <w:rFonts w:ascii="Times New Roman" w:eastAsia="Times New Roman" w:hAnsi="Times New Roman" w:cs="Times New Roman"/>
          <w:sz w:val="24"/>
          <w:szCs w:val="24"/>
        </w:rPr>
        <w:tab/>
        <w:t xml:space="preserve">формирование коммуникативных навыков в разновозрастной среде и среде сверстников;  </w:t>
      </w:r>
    </w:p>
    <w:p w14:paraId="2FAB71EB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E77A0">
        <w:rPr>
          <w:rFonts w:ascii="Times New Roman" w:eastAsia="Times New Roman" w:hAnsi="Times New Roman" w:cs="Times New Roman"/>
          <w:sz w:val="24"/>
          <w:szCs w:val="24"/>
        </w:rPr>
        <w:tab/>
        <w:t xml:space="preserve">поддержку детских объединений и ученического самоуправления;  </w:t>
      </w:r>
    </w:p>
    <w:p w14:paraId="5F3E1F7B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E77A0">
        <w:rPr>
          <w:rFonts w:ascii="Times New Roman" w:eastAsia="Times New Roman" w:hAnsi="Times New Roman" w:cs="Times New Roman"/>
          <w:sz w:val="24"/>
          <w:szCs w:val="24"/>
        </w:rPr>
        <w:tab/>
        <w:t xml:space="preserve">выявление и поддержку лиц, проявивших выдающиеся способности. </w:t>
      </w:r>
    </w:p>
    <w:p w14:paraId="2C5D542A" w14:textId="1372AAF9" w:rsid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4C3C29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Финансовое обеспечение реализации основной образовательной программы </w:t>
      </w:r>
    </w:p>
    <w:p w14:paraId="12ACA041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 xml:space="preserve">Финансовое обеспечение реализации образовательной программы гимназии осуществляется исходя из расходных обязательств на основе муниципального задания по оказанию образовательных услуг. </w:t>
      </w:r>
    </w:p>
    <w:p w14:paraId="038C894D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 xml:space="preserve">Норматив затрат на реализацию образовательной программы – гарантированный минимально допустимый объем финансовых средств в год в расчете на одного обучающегося, необходимый для реализации образовательной программы начального общего образования, включая: </w:t>
      </w:r>
    </w:p>
    <w:p w14:paraId="417BFE7A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lastRenderedPageBreak/>
        <w:t>•</w:t>
      </w:r>
      <w:r w:rsidRPr="007E77A0">
        <w:rPr>
          <w:rFonts w:ascii="Times New Roman" w:eastAsia="Times New Roman" w:hAnsi="Times New Roman" w:cs="Times New Roman"/>
          <w:sz w:val="24"/>
          <w:szCs w:val="24"/>
        </w:rPr>
        <w:tab/>
        <w:t xml:space="preserve">расходы на оплату труда работников, реализующих образовательную программу; </w:t>
      </w:r>
    </w:p>
    <w:p w14:paraId="4CDE6E4E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E77A0">
        <w:rPr>
          <w:rFonts w:ascii="Times New Roman" w:eastAsia="Times New Roman" w:hAnsi="Times New Roman" w:cs="Times New Roman"/>
          <w:sz w:val="24"/>
          <w:szCs w:val="24"/>
        </w:rPr>
        <w:tab/>
        <w:t xml:space="preserve">расходы на приобретение учебников и учебных пособий, средств обучения; </w:t>
      </w:r>
    </w:p>
    <w:p w14:paraId="0C3A73F7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E77A0">
        <w:rPr>
          <w:rFonts w:ascii="Times New Roman" w:eastAsia="Times New Roman" w:hAnsi="Times New Roman" w:cs="Times New Roman"/>
          <w:sz w:val="24"/>
          <w:szCs w:val="24"/>
        </w:rPr>
        <w:tab/>
        <w:t xml:space="preserve">прочие расходы (на содержание зданий, оплата коммунальных услуг и т.д.). </w:t>
      </w:r>
    </w:p>
    <w:p w14:paraId="397F851A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 xml:space="preserve">Нормативные затраты на оказание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(преподавательскую) работу и другую работу. </w:t>
      </w:r>
    </w:p>
    <w:p w14:paraId="6C21FD07" w14:textId="7126B881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>Для обеспечения требований ФГОС на основе проведенного анализа материально- технических условий реализации образовательной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гимназии</w:t>
      </w:r>
      <w:r w:rsidRPr="007E77A0">
        <w:rPr>
          <w:rFonts w:ascii="Times New Roman" w:eastAsia="Times New Roman" w:hAnsi="Times New Roman" w:cs="Times New Roman"/>
          <w:sz w:val="24"/>
          <w:szCs w:val="24"/>
        </w:rPr>
        <w:t xml:space="preserve">: устанавливает предмет закупок, количество и стоимость пополняемого оборудования, а также работ для обеспечения требований к условиям реализации образовательной программы. </w:t>
      </w:r>
    </w:p>
    <w:p w14:paraId="3115D286" w14:textId="7581292B" w:rsid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>Финансовое обеспечение оказания услуг осуществляется за счет муниципального бюджета.</w:t>
      </w:r>
    </w:p>
    <w:p w14:paraId="05A4BA26" w14:textId="1334552A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Материально-технические условия реализации образовательной программы </w:t>
      </w:r>
    </w:p>
    <w:p w14:paraId="1B85F569" w14:textId="686C54FF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>Материально-техническая база гимназии соответствует задачам по обеспечению реализации образовательной программы, необходимого учебно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E77A0">
        <w:rPr>
          <w:rFonts w:ascii="Times New Roman" w:eastAsia="Times New Roman" w:hAnsi="Times New Roman" w:cs="Times New Roman"/>
          <w:sz w:val="24"/>
          <w:szCs w:val="24"/>
        </w:rPr>
        <w:t xml:space="preserve">материального оснащения образовательного процесса и созданию соответствующей образовательной и социальной среды. </w:t>
      </w:r>
    </w:p>
    <w:p w14:paraId="7D247A0F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E77A0">
        <w:rPr>
          <w:rFonts w:ascii="Times New Roman" w:eastAsia="Times New Roman" w:hAnsi="Times New Roman" w:cs="Times New Roman"/>
          <w:sz w:val="24"/>
          <w:szCs w:val="24"/>
        </w:rPr>
        <w:t>Критериальными</w:t>
      </w:r>
      <w:proofErr w:type="spellEnd"/>
      <w:r w:rsidRPr="007E77A0">
        <w:rPr>
          <w:rFonts w:ascii="Times New Roman" w:eastAsia="Times New Roman" w:hAnsi="Times New Roman" w:cs="Times New Roman"/>
          <w:sz w:val="24"/>
          <w:szCs w:val="24"/>
        </w:rPr>
        <w:t xml:space="preserve"> источниками оценки учебно-материального обеспечения образовательного процесса являются требования ФГОС, лицензионные требования; перечни рекомендуемой учебной литературы и цифровых образовательных ресурсов, утвержденные региональными нормативными актами и локальными актами образовательной организации, разработанными с учетом местных условий, особенностей реализации основной образовательной программы в образовательной организации. </w:t>
      </w:r>
    </w:p>
    <w:p w14:paraId="7B6B8523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требованиями ФГОС в гимназии созданы и установлены: </w:t>
      </w:r>
    </w:p>
    <w:p w14:paraId="66DF7AEF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E77A0">
        <w:rPr>
          <w:rFonts w:ascii="Times New Roman" w:eastAsia="Times New Roman" w:hAnsi="Times New Roman" w:cs="Times New Roman"/>
          <w:sz w:val="24"/>
          <w:szCs w:val="24"/>
        </w:rPr>
        <w:tab/>
        <w:t xml:space="preserve">учебные кабинеты; </w:t>
      </w:r>
    </w:p>
    <w:p w14:paraId="267C2055" w14:textId="1F05A650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E77A0">
        <w:rPr>
          <w:rFonts w:ascii="Times New Roman" w:eastAsia="Times New Roman" w:hAnsi="Times New Roman" w:cs="Times New Roman"/>
          <w:sz w:val="24"/>
          <w:szCs w:val="24"/>
        </w:rPr>
        <w:tab/>
        <w:t xml:space="preserve">информационно-библиотечный </w:t>
      </w:r>
      <w:r w:rsidRPr="007E77A0">
        <w:rPr>
          <w:rFonts w:ascii="Times New Roman" w:eastAsia="Times New Roman" w:hAnsi="Times New Roman" w:cs="Times New Roman"/>
          <w:sz w:val="24"/>
          <w:szCs w:val="24"/>
        </w:rPr>
        <w:tab/>
        <w:t xml:space="preserve">центр </w:t>
      </w:r>
      <w:r w:rsidRPr="007E77A0">
        <w:rPr>
          <w:rFonts w:ascii="Times New Roman" w:eastAsia="Times New Roman" w:hAnsi="Times New Roman" w:cs="Times New Roman"/>
          <w:sz w:val="24"/>
          <w:szCs w:val="24"/>
        </w:rPr>
        <w:tab/>
        <w:t xml:space="preserve">с рабочей зоной, читальным залом </w:t>
      </w:r>
      <w:r w:rsidRPr="007E77A0">
        <w:rPr>
          <w:rFonts w:ascii="Times New Roman" w:eastAsia="Times New Roman" w:hAnsi="Times New Roman" w:cs="Times New Roman"/>
          <w:sz w:val="24"/>
          <w:szCs w:val="24"/>
        </w:rPr>
        <w:tab/>
        <w:t xml:space="preserve">и книгохранилищем, обеспечивающим сохранность книжного фонда, медиатекой; </w:t>
      </w:r>
    </w:p>
    <w:p w14:paraId="02F119E0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E77A0">
        <w:rPr>
          <w:rFonts w:ascii="Times New Roman" w:eastAsia="Times New Roman" w:hAnsi="Times New Roman" w:cs="Times New Roman"/>
          <w:sz w:val="24"/>
          <w:szCs w:val="24"/>
        </w:rPr>
        <w:tab/>
        <w:t xml:space="preserve">актовый зал; </w:t>
      </w:r>
    </w:p>
    <w:p w14:paraId="767A544E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E77A0">
        <w:rPr>
          <w:rFonts w:ascii="Times New Roman" w:eastAsia="Times New Roman" w:hAnsi="Times New Roman" w:cs="Times New Roman"/>
          <w:sz w:val="24"/>
          <w:szCs w:val="24"/>
        </w:rPr>
        <w:tab/>
        <w:t xml:space="preserve">спортивный зал, спортивные площадки, футбольное поле, оснащенные игровым, спортивным оборудованием и инвентарем; </w:t>
      </w:r>
    </w:p>
    <w:p w14:paraId="4E011B70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E77A0">
        <w:rPr>
          <w:rFonts w:ascii="Times New Roman" w:eastAsia="Times New Roman" w:hAnsi="Times New Roman" w:cs="Times New Roman"/>
          <w:sz w:val="24"/>
          <w:szCs w:val="24"/>
        </w:rPr>
        <w:tab/>
        <w:t xml:space="preserve">помещения для питания обучающихся; </w:t>
      </w:r>
    </w:p>
    <w:p w14:paraId="1B868636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E77A0">
        <w:rPr>
          <w:rFonts w:ascii="Times New Roman" w:eastAsia="Times New Roman" w:hAnsi="Times New Roman" w:cs="Times New Roman"/>
          <w:sz w:val="24"/>
          <w:szCs w:val="24"/>
        </w:rPr>
        <w:tab/>
        <w:t>зал хореографии;</w:t>
      </w:r>
    </w:p>
    <w:p w14:paraId="12D77606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E77A0">
        <w:rPr>
          <w:rFonts w:ascii="Times New Roman" w:eastAsia="Times New Roman" w:hAnsi="Times New Roman" w:cs="Times New Roman"/>
          <w:sz w:val="24"/>
          <w:szCs w:val="24"/>
        </w:rPr>
        <w:tab/>
        <w:t xml:space="preserve">помещения для медицинского персонала; </w:t>
      </w:r>
    </w:p>
    <w:p w14:paraId="6ED784B1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E77A0">
        <w:rPr>
          <w:rFonts w:ascii="Times New Roman" w:eastAsia="Times New Roman" w:hAnsi="Times New Roman" w:cs="Times New Roman"/>
          <w:sz w:val="24"/>
          <w:szCs w:val="24"/>
        </w:rPr>
        <w:tab/>
        <w:t xml:space="preserve">административные и иные помещения, оснащенные необходимым оборудованием; </w:t>
      </w:r>
    </w:p>
    <w:p w14:paraId="5D0A6333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E77A0">
        <w:rPr>
          <w:rFonts w:ascii="Times New Roman" w:eastAsia="Times New Roman" w:hAnsi="Times New Roman" w:cs="Times New Roman"/>
          <w:sz w:val="24"/>
          <w:szCs w:val="24"/>
        </w:rPr>
        <w:tab/>
        <w:t xml:space="preserve">гардеробы, санузлы, места личной гигиены. </w:t>
      </w:r>
    </w:p>
    <w:p w14:paraId="77153DA5" w14:textId="728C80C1" w:rsid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 xml:space="preserve">Все помещения обеспечиваются комплектами оборудования для реализации предметных областей и внеурочной деятельности, включая мебель, оснащение, презентационное оборудование и необходимый инвентарь.   </w:t>
      </w:r>
    </w:p>
    <w:p w14:paraId="2264E411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7E77A0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Информационно­методические</w:t>
      </w:r>
      <w:proofErr w:type="spellEnd"/>
      <w:r w:rsidRPr="007E77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условия реализации основной образовательной программы </w:t>
      </w:r>
    </w:p>
    <w:p w14:paraId="138E15AD" w14:textId="73E07A91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>Под информационно-образовательной средой (ИОС) понимается открытая педагогическая система, сформированная на основе разнообразных информационных образовательных ресурсов, современных информационно-телекоммуникационных средств и педагогических технологий, направленных на формирование творческой, социально активной личности, а также компетентность участников образовательного процесса в решении учебно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E77A0">
        <w:rPr>
          <w:rFonts w:ascii="Times New Roman" w:eastAsia="Times New Roman" w:hAnsi="Times New Roman" w:cs="Times New Roman"/>
          <w:sz w:val="24"/>
          <w:szCs w:val="24"/>
        </w:rPr>
        <w:t>познавательных и профессиональных задач с применением информационно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E77A0">
        <w:rPr>
          <w:rFonts w:ascii="Times New Roman" w:eastAsia="Times New Roman" w:hAnsi="Times New Roman" w:cs="Times New Roman"/>
          <w:sz w:val="24"/>
          <w:szCs w:val="24"/>
        </w:rPr>
        <w:t xml:space="preserve">коммуникационных технологий (ИКТ-компетентность), наличие служб поддержки применения ИКТ. </w:t>
      </w:r>
    </w:p>
    <w:p w14:paraId="16FF8B57" w14:textId="05CB0683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 xml:space="preserve">Основными элементами ИОС являются: информационно-образовательные ресурсы в виде печатной продукции; информационно-образовательные ресурсы на сменных   </w:t>
      </w:r>
      <w:r w:rsidRPr="007E77A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носителях; информационно-образовательные ресурсы сети Интернет; вычислительная и информационно-телекоммуникационная инфраструктура; </w:t>
      </w:r>
    </w:p>
    <w:p w14:paraId="64914200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 xml:space="preserve">Необходимое для использования ИКТ оборудование отвечает современным требованиям и обеспечивает использование ИКТ: в учебной деятельности; во внеурочной деятельности; в исследовательской и проектной деятельности; при измерении, контроле и оценке результатов образования. </w:t>
      </w:r>
    </w:p>
    <w:p w14:paraId="339DD916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 xml:space="preserve">Учебно-методическое и информационное оснащение образовательного процесса обеспечивает возможность: реализации индивидуальных образовательных планов учащихся, осуществления их самостоятельной образовательной деятельности; </w:t>
      </w:r>
    </w:p>
    <w:p w14:paraId="499DE7B9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 xml:space="preserve">ввода русского и иноязычного текста, распознавания сканированного текста; создания текста на основе расшифровки аудиозаписи; использования средств орфографического и синтаксического контроля русского текста и текста на иностранном языке; редактирования и структурирования текста средствами текстового редактора; </w:t>
      </w:r>
    </w:p>
    <w:p w14:paraId="49CF9007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 xml:space="preserve">записи и обработки изображения и звука при хода образовательного процесса; переноса информации с нецифровых носителей в цифровую среду (оцифровка, сканирование); создания и использования диаграмм различных видов (алгоритмических, концептуальных, классификационных, организационных, хронологических, родства и др.),  </w:t>
      </w:r>
    </w:p>
    <w:p w14:paraId="3AD544FE" w14:textId="58C5908D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>создания виртуальных геометрических объектов, организации сообщения в виде линейного или включающего ссылки сопровождения выступления, сообщения для самостоятельного просмотра, в том числе видеомонтажа и озвучивания видео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E77A0">
        <w:rPr>
          <w:rFonts w:ascii="Times New Roman" w:eastAsia="Times New Roman" w:hAnsi="Times New Roman" w:cs="Times New Roman"/>
          <w:sz w:val="24"/>
          <w:szCs w:val="24"/>
        </w:rPr>
        <w:t xml:space="preserve">сообщений; выступления с аудио-, видео- и графическим экранным сопровождением; вывода информации на бумагу (печать); </w:t>
      </w:r>
    </w:p>
    <w:p w14:paraId="22C4A60F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 xml:space="preserve">информационного подключения к локальной сети и глобальной сети Интернет, входа в информационную среду организации, в том числе через Интернет, размещения </w:t>
      </w:r>
    </w:p>
    <w:p w14:paraId="6D23427F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E77A0">
        <w:rPr>
          <w:rFonts w:ascii="Times New Roman" w:eastAsia="Times New Roman" w:hAnsi="Times New Roman" w:cs="Times New Roman"/>
          <w:sz w:val="24"/>
          <w:szCs w:val="24"/>
        </w:rPr>
        <w:t>гипермедиасообщений</w:t>
      </w:r>
      <w:proofErr w:type="spellEnd"/>
      <w:r w:rsidRPr="007E77A0">
        <w:rPr>
          <w:rFonts w:ascii="Times New Roman" w:eastAsia="Times New Roman" w:hAnsi="Times New Roman" w:cs="Times New Roman"/>
          <w:sz w:val="24"/>
          <w:szCs w:val="24"/>
        </w:rPr>
        <w:t xml:space="preserve"> в информационной среде образовательной организации; поиска и получения информации; </w:t>
      </w:r>
    </w:p>
    <w:p w14:paraId="7CBAF30D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использования источников информации на бумажных и цифровых носителях (в том числе в справочниках, словарях, поисковых системах); </w:t>
      </w:r>
    </w:p>
    <w:p w14:paraId="2B0B2FBC" w14:textId="02DD768B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 xml:space="preserve">вещания, использования носимых аудио-, видеоустройств для учебной деятельности на уроке и вне урока; </w:t>
      </w:r>
    </w:p>
    <w:p w14:paraId="67331C6E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 xml:space="preserve">общения в Интернете, взаимодействия в социальных группах и сетях, участия в форумах, групповой работы над сообщениями (вики); </w:t>
      </w:r>
    </w:p>
    <w:p w14:paraId="2ED69FB3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 xml:space="preserve">создания, заполнения и анализа баз данных, в том числе определителей; их наглядного представления; </w:t>
      </w:r>
    </w:p>
    <w:p w14:paraId="7AB9538A" w14:textId="0519776F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>включения учащихся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оборудования, цифрового (электронного) и традиционного измерения, включая определение местонахождения; виртуальных лабораторий, вещественных и виртуально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E77A0">
        <w:rPr>
          <w:rFonts w:ascii="Times New Roman" w:eastAsia="Times New Roman" w:hAnsi="Times New Roman" w:cs="Times New Roman"/>
          <w:sz w:val="24"/>
          <w:szCs w:val="24"/>
        </w:rPr>
        <w:t xml:space="preserve">наглядных моделей и коллекций основных математических и естественно-научных объектов и явлений; </w:t>
      </w:r>
    </w:p>
    <w:p w14:paraId="32C6DA35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 xml:space="preserve">исполнения, сочинения и аранжировки музыкальных произведений с применением традиционных народных и современных инструментов и цифровых технологий, использования звуковых и музыкальных редакторов, клавишных и кинестетических синтезаторов; </w:t>
      </w:r>
    </w:p>
    <w:p w14:paraId="11ADED83" w14:textId="3D079500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>художественного творчества с использованием ручных, электрических и ИКТ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77A0">
        <w:rPr>
          <w:rFonts w:ascii="Times New Roman" w:eastAsia="Times New Roman" w:hAnsi="Times New Roman" w:cs="Times New Roman"/>
          <w:sz w:val="24"/>
          <w:szCs w:val="24"/>
        </w:rPr>
        <w:t xml:space="preserve">инструментов, реализации художественно-оформительских и издательских проектов, натурной и рисованной мультипликации; </w:t>
      </w:r>
    </w:p>
    <w:p w14:paraId="587D6E4A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 xml:space="preserve"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технологиях); </w:t>
      </w:r>
    </w:p>
    <w:p w14:paraId="5EFCF375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 xml:space="preserve">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программирования; </w:t>
      </w:r>
    </w:p>
    <w:p w14:paraId="2914C2E5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занятий по изучению правил дорожного движения с использованием игр, оборудования, а также компьютерных тренажеров; </w:t>
      </w:r>
    </w:p>
    <w:p w14:paraId="1C859A8B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 xml:space="preserve">размещения продуктов познавательной, учебно-исследовательской и проектной деятельности учащихся в информационно-образовательной среде образовательной организации; </w:t>
      </w:r>
    </w:p>
    <w:p w14:paraId="4C8687AF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 xml:space="preserve">проектирования и организации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экспериментов); обеспечения доступа в информационно-методический центр к информационным ресурсам Интернета, учебной и художественной литературе, коллекциям медиаресурсов на электронных носителях, множительной технике для тиражирования учебных и методических </w:t>
      </w:r>
      <w:proofErr w:type="spellStart"/>
      <w:r w:rsidRPr="007E77A0">
        <w:rPr>
          <w:rFonts w:ascii="Times New Roman" w:eastAsia="Times New Roman" w:hAnsi="Times New Roman" w:cs="Times New Roman"/>
          <w:sz w:val="24"/>
          <w:szCs w:val="24"/>
        </w:rPr>
        <w:t>тексто</w:t>
      </w:r>
      <w:proofErr w:type="spellEnd"/>
      <w:r w:rsidRPr="007E77A0">
        <w:rPr>
          <w:rFonts w:ascii="Times New Roman" w:eastAsia="Times New Roman" w:hAnsi="Times New Roman" w:cs="Times New Roman"/>
          <w:sz w:val="24"/>
          <w:szCs w:val="24"/>
        </w:rPr>
        <w:t xml:space="preserve">-графических и аудио-, видеоматериалов, результатов творческой, научно-исследовательской и проектной деятельности обучающихся; </w:t>
      </w:r>
    </w:p>
    <w:p w14:paraId="40B4643A" w14:textId="60101F76" w:rsid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>проведения массовых мероприятий, собраний, представлений; досуга и общения учащихся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 выпуска школьных печатных изданий, работы школьного телевидения. Все указанные виды деятельности обеспечиваются расходными материалами.</w:t>
      </w:r>
    </w:p>
    <w:p w14:paraId="01499464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Функционирование </w:t>
      </w:r>
      <w:r w:rsidRPr="007E77A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информационно-образовательной среды, соответствующей требованиям ФГОС </w:t>
      </w:r>
    </w:p>
    <w:p w14:paraId="7ECE6830" w14:textId="3F090EB9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E77A0">
        <w:rPr>
          <w:rFonts w:ascii="Times New Roman" w:eastAsia="Times New Roman" w:hAnsi="Times New Roman" w:cs="Times New Roman"/>
          <w:sz w:val="24"/>
          <w:szCs w:val="24"/>
        </w:rPr>
        <w:t xml:space="preserve">мназия в полном объеме укомплектована всеми необходимыми средствами информационно образовательной среды, такими как: </w:t>
      </w:r>
    </w:p>
    <w:p w14:paraId="4F7FEB8E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 xml:space="preserve">Технические средства: мультимедийные проекторы и экраны; принтеры и МФУ; микрофоны; компьютерное оборудование; интерактивные доски. </w:t>
      </w:r>
    </w:p>
    <w:p w14:paraId="797C7E2D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 xml:space="preserve">Программные инструменты: операционные системы и служебные инструменты; орфографический корректор для текстов на русском и иностранном языках; текстовый редактор для работы с русскими и иноязычными текстами; редактор подготовки презентаций; редактор видео; редактор звука; виртуальные лаборатории по учебным предметам. </w:t>
      </w:r>
    </w:p>
    <w:p w14:paraId="38016B26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 xml:space="preserve">Обеспечение технической, методической и организационной поддержки: разработка планов, дорожных карт; заключение договоров; подготовка распорядительных документов учредителя; подготовка локальных актов образовательной организации; подготовка программ формирования </w:t>
      </w:r>
      <w:proofErr w:type="spellStart"/>
      <w:r w:rsidRPr="007E77A0">
        <w:rPr>
          <w:rFonts w:ascii="Times New Roman" w:eastAsia="Times New Roman" w:hAnsi="Times New Roman" w:cs="Times New Roman"/>
          <w:sz w:val="24"/>
          <w:szCs w:val="24"/>
        </w:rPr>
        <w:t>ИКТкомпетентности</w:t>
      </w:r>
      <w:proofErr w:type="spellEnd"/>
      <w:r w:rsidRPr="007E77A0">
        <w:rPr>
          <w:rFonts w:ascii="Times New Roman" w:eastAsia="Times New Roman" w:hAnsi="Times New Roman" w:cs="Times New Roman"/>
          <w:sz w:val="24"/>
          <w:szCs w:val="24"/>
        </w:rPr>
        <w:t xml:space="preserve"> работников образовательной организации (индивидуальных программ для каждого работника). </w:t>
      </w:r>
    </w:p>
    <w:p w14:paraId="297872BD" w14:textId="77777777" w:rsidR="007E77A0" w:rsidRP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 xml:space="preserve">Компоненты на бумажных носителях: учебники;  </w:t>
      </w:r>
    </w:p>
    <w:p w14:paraId="39072412" w14:textId="724F005B" w:rsidR="007E77A0" w:rsidRDefault="007E77A0" w:rsidP="007E7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7A0">
        <w:rPr>
          <w:rFonts w:ascii="Times New Roman" w:eastAsia="Times New Roman" w:hAnsi="Times New Roman" w:cs="Times New Roman"/>
          <w:sz w:val="24"/>
          <w:szCs w:val="24"/>
        </w:rPr>
        <w:t>Компоненты на CD и DVD: электронные приложения к учебникам; электронные наглядные пособия; электронные тренажеры; электронные практикумы</w:t>
      </w:r>
    </w:p>
    <w:p w14:paraId="4EAD6627" w14:textId="77777777" w:rsidR="00681365" w:rsidRPr="00B453D6" w:rsidRDefault="00681365" w:rsidP="006813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53D6">
        <w:rPr>
          <w:rFonts w:ascii="Times New Roman" w:eastAsia="Times New Roman" w:hAnsi="Times New Roman" w:cs="Times New Roman"/>
          <w:b/>
          <w:sz w:val="24"/>
          <w:szCs w:val="24"/>
        </w:rPr>
        <w:t>Направления инновационной деятельности:</w:t>
      </w:r>
    </w:p>
    <w:p w14:paraId="6D34B5D0" w14:textId="77777777" w:rsidR="00681365" w:rsidRDefault="00681365" w:rsidP="00681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1.    Формирование оптимальной модели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гимназии  с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этнокультурным русским направлением в условиях многонационального региона. </w:t>
      </w:r>
    </w:p>
    <w:p w14:paraId="1A2FEFFD" w14:textId="77777777" w:rsidR="00681365" w:rsidRDefault="00681365" w:rsidP="00681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2. Гимназия - ресурсный центр базовых инновационных учреждений с родным языком обучения и воспитания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г.Казани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приказ  Управления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образования ИК МО города Казани от 05.07.2010г. №358)</w:t>
      </w:r>
    </w:p>
    <w:p w14:paraId="3C168777" w14:textId="77777777" w:rsidR="00681365" w:rsidRDefault="00681365" w:rsidP="00681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3. Развитие культурологических компетенций участников образовательной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деятельности  как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составляющей духовно-нравственных начал гражданина современного общества» (приказ  Управления образования ИК МО города Казани от 05.09.2021г. №713)</w:t>
      </w:r>
    </w:p>
    <w:p w14:paraId="4757AFCE" w14:textId="77777777" w:rsidR="00681365" w:rsidRDefault="00681365" w:rsidP="00681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4. Управление качеством образования в условиях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блочно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-лабораторной структуры обучения и многобалльной системы текущего оценивания учебных достижений обучающихся.</w:t>
      </w:r>
    </w:p>
    <w:p w14:paraId="0A0047EF" w14:textId="77777777" w:rsidR="00681365" w:rsidRDefault="00681365" w:rsidP="00681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5. Гуманитарно-эстетическое развитие ребенка как ведущее направление гуманизации учебного процесса и один из важнейших факторов становления личности. </w:t>
      </w:r>
    </w:p>
    <w:p w14:paraId="47D443FC" w14:textId="77777777" w:rsidR="00681365" w:rsidRDefault="00681365" w:rsidP="00681365">
      <w:pPr>
        <w:pStyle w:val="a4"/>
        <w:spacing w:before="0" w:beforeAutospacing="0" w:after="0" w:afterAutospacing="0"/>
        <w:ind w:firstLine="709"/>
        <w:jc w:val="both"/>
        <w:textAlignment w:val="baseline"/>
        <w:rPr>
          <w:rFonts w:eastAsia="+mn-ea"/>
          <w:bCs/>
        </w:rPr>
      </w:pPr>
      <w:r>
        <w:lastRenderedPageBreak/>
        <w:t xml:space="preserve">Единая методическая тема гимназии на 2021-2026 </w:t>
      </w:r>
      <w:proofErr w:type="gramStart"/>
      <w:r>
        <w:t>годы  «</w:t>
      </w:r>
      <w:proofErr w:type="gramEnd"/>
      <w:r>
        <w:t>Совершенствование образовательного пространства гимназии с этнокультурным направлением как одно из условий развития мастерства участников образовательной деятельности»</w:t>
      </w:r>
    </w:p>
    <w:p w14:paraId="3541022C" w14:textId="77777777" w:rsidR="00681365" w:rsidRDefault="00681365" w:rsidP="006813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Гимназия №93 – инновационное учебное заведение в области управления, содержания образования и технологий обучения и воспитания. С 1992 года внедрена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блочно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-лабораторная структура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обучения,  с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2006 года - многобалльная система текущего оценивания знаний, умений и навыков гимназистов.</w:t>
      </w:r>
    </w:p>
    <w:p w14:paraId="19FD33D8" w14:textId="77777777" w:rsidR="00681365" w:rsidRDefault="00681365" w:rsidP="006813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В декабре 2022 года гимназии присвоен статус  региональной инновационной площадки по теме «Формирование современной модели образовательной организации этнокультурной направленности на основе реализации принципов этнокультурного воспитания обучающихся в условиях полиэтнического пространства»  (</w:t>
      </w:r>
      <w:hyperlink r:id="rId8" w:history="1">
        <w:r>
          <w:rPr>
            <w:rStyle w:val="a3"/>
            <w:rFonts w:ascii="Times New Roman" w:hAnsi="Times New Roman" w:cs="Times New Roman"/>
            <w:color w:val="auto"/>
            <w:sz w:val="24"/>
            <w:u w:val="none"/>
          </w:rPr>
          <w:t>Приказ Министерства образования и науки Республики Татарстан № под-2302/22 от 26.12.2022 «Об итогах республиканского конкурса на присвоение статуса региональных инновационных площадок»</w:t>
        </w:r>
      </w:hyperlink>
      <w:r>
        <w:rPr>
          <w:rFonts w:ascii="Times New Roman" w:hAnsi="Times New Roman" w:cs="Times New Roman"/>
          <w:sz w:val="24"/>
        </w:rPr>
        <w:t>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B6C687D" w14:textId="77777777" w:rsidR="00681365" w:rsidRDefault="00681365" w:rsidP="006813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Особое место в деятельности гимназии занимает сетевое партнерство с учреждениями культуры, общественными организациями: Ассамблеей и Домом Дружбы народов Татарстана, региональной общественной организацией «Русское национально-культурное объединение Республики Татарстан», Культурным центром имени </w:t>
      </w:r>
      <w:proofErr w:type="spellStart"/>
      <w:r>
        <w:rPr>
          <w:rFonts w:ascii="Times New Roman" w:hAnsi="Times New Roman" w:cs="Times New Roman"/>
          <w:sz w:val="24"/>
          <w:szCs w:val="28"/>
        </w:rPr>
        <w:t>А.С.Пушкина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Татарстанским отделением Русского географического общества, Центром русского фольклора </w:t>
      </w:r>
      <w:proofErr w:type="spellStart"/>
      <w:r>
        <w:rPr>
          <w:rFonts w:ascii="Times New Roman" w:hAnsi="Times New Roman" w:cs="Times New Roman"/>
          <w:sz w:val="24"/>
          <w:szCs w:val="28"/>
        </w:rPr>
        <w:t>г.Казани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Центром культур и диалога РТ, Национальным музеем РТ и его филиалами:  музеем поэта </w:t>
      </w:r>
      <w:proofErr w:type="spellStart"/>
      <w:r>
        <w:rPr>
          <w:rFonts w:ascii="Times New Roman" w:hAnsi="Times New Roman" w:cs="Times New Roman"/>
          <w:sz w:val="24"/>
          <w:szCs w:val="28"/>
        </w:rPr>
        <w:t>Е.Боратынского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музеем </w:t>
      </w:r>
      <w:proofErr w:type="spellStart"/>
      <w:r>
        <w:rPr>
          <w:rFonts w:ascii="Times New Roman" w:hAnsi="Times New Roman" w:cs="Times New Roman"/>
          <w:sz w:val="24"/>
          <w:szCs w:val="28"/>
        </w:rPr>
        <w:t>М.Горького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8"/>
        </w:rPr>
        <w:t>Ф.Шаляпина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музеем Лаишевского края имени Г.Р. Державина, картинной галереей художника </w:t>
      </w:r>
      <w:proofErr w:type="spellStart"/>
      <w:r>
        <w:rPr>
          <w:rFonts w:ascii="Times New Roman" w:hAnsi="Times New Roman" w:cs="Times New Roman"/>
          <w:sz w:val="24"/>
          <w:szCs w:val="28"/>
        </w:rPr>
        <w:t>К.Васильева</w:t>
      </w:r>
      <w:proofErr w:type="spellEnd"/>
      <w:r>
        <w:rPr>
          <w:rFonts w:ascii="Times New Roman" w:hAnsi="Times New Roman" w:cs="Times New Roman"/>
          <w:sz w:val="24"/>
          <w:szCs w:val="28"/>
        </w:rPr>
        <w:t>, высшими учебными заведениями КФУ (Институт филологии и межкультурной коммуникации, Институтом геологии), КГТУ, КГИК,  ГАПОУ «Казанский педагогический колледж», Детской музыкальной школой №23, работающей на базе гимназии, детским центром «Танкодром».</w:t>
      </w:r>
    </w:p>
    <w:p w14:paraId="38EFB941" w14:textId="77777777" w:rsidR="00681365" w:rsidRDefault="00681365" w:rsidP="006813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 корпусе дополнительного образования «Лукоморье» с 2019 года успешно реализуются многие проекты, ведут свою работу кружки и студии дополнительного образования в области гуманитарного, художественно-эстетического, этнокультурного и лингвистического направлений: хореография, классический танец, народный танец, кружки по рукоделию и аппликации, лоскутному шитью, ткачеству, народной игрушке. Дополнительный корпус позволил увеличить количество кружков, детских объединений для обучающихся, функционирующих на базе учреждения. Обучающиеся кружков ежегодно принимают участие в конкурсах и фестивалях разных уровней. Среди них Межрегиональный конкурс «Русская народная игрушка». </w:t>
      </w:r>
    </w:p>
    <w:p w14:paraId="5FA2C8A1" w14:textId="77777777" w:rsidR="00681365" w:rsidRDefault="00681365" w:rsidP="006813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Созданный в 2019 году музей русской культуры, традиций и быта русского народа на базе МБОУ «Гимназия №93» продолжает пополняться уникальными экспонатами. Данный музей позволяет реализовать курс «Введение в этнографию» в учебной и внеурочной деятельности. В организации деятельности музея активное участие принимают специалисты Центра русского фольклора города Казани, Казанского государственного института культуры, музея К(П)ФУ, Музея Лаишевского края им.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</w:rPr>
        <w:t>Г.Р.Державина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.  </w:t>
      </w:r>
    </w:p>
    <w:p w14:paraId="02F7B66A" w14:textId="77777777" w:rsidR="00681365" w:rsidRDefault="00681365" w:rsidP="006813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На базе гимназии функционирует Детская музыкальная школа №23, специализирующая с учетом концепции развития гимназии.</w:t>
      </w:r>
    </w:p>
    <w:p w14:paraId="741D9F86" w14:textId="77777777" w:rsidR="00681365" w:rsidRDefault="00681365" w:rsidP="006813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качестве организаторов и активных участников в тесном сотрудничестве с названными партнерами гимназия выступает во всех городских и республиканских фольклорных и народных праздниках, посвященных культурным традициям и обычаям русского народа, таких как «</w:t>
      </w:r>
      <w:proofErr w:type="spellStart"/>
      <w:r>
        <w:rPr>
          <w:rFonts w:ascii="Times New Roman" w:hAnsi="Times New Roman" w:cs="Times New Roman"/>
          <w:sz w:val="24"/>
          <w:szCs w:val="28"/>
        </w:rPr>
        <w:t>Каравон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», «Кузьминки», «Святочные забавы», «Широкая Масленица», «Яблочный спас», «Покровская </w:t>
      </w:r>
      <w:proofErr w:type="spellStart"/>
      <w:r>
        <w:rPr>
          <w:rFonts w:ascii="Times New Roman" w:hAnsi="Times New Roman" w:cs="Times New Roman"/>
          <w:sz w:val="24"/>
          <w:szCs w:val="28"/>
        </w:rPr>
        <w:t>вечорка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», мероприятиях, посвященных Дню русского языка, Дню славянской письменности и культуры, Дню Победы, Дню России, Дню республики, а также активно участвует в акции «Диктант </w:t>
      </w:r>
      <w:proofErr w:type="spellStart"/>
      <w:r>
        <w:rPr>
          <w:rFonts w:ascii="Times New Roman" w:hAnsi="Times New Roman" w:cs="Times New Roman"/>
          <w:sz w:val="24"/>
          <w:szCs w:val="28"/>
        </w:rPr>
        <w:t>Победы»,в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проведении Всероссийского этнографическом диктанта, в профильной смене для обучающихся школ с этнокультурным компонентом «Глагол» в рамках программы «Сохранение, изучение и развитие государственных языков Республики Татарстан, других языков в Республике </w:t>
      </w:r>
      <w:r>
        <w:rPr>
          <w:rFonts w:ascii="Times New Roman" w:hAnsi="Times New Roman" w:cs="Times New Roman"/>
          <w:sz w:val="24"/>
          <w:szCs w:val="28"/>
        </w:rPr>
        <w:lastRenderedPageBreak/>
        <w:t xml:space="preserve">Татарстан на 2014-2024 </w:t>
      </w:r>
      <w:proofErr w:type="spellStart"/>
      <w:r>
        <w:rPr>
          <w:rFonts w:ascii="Times New Roman" w:hAnsi="Times New Roman" w:cs="Times New Roman"/>
          <w:sz w:val="24"/>
          <w:szCs w:val="28"/>
        </w:rPr>
        <w:t>гг</w:t>
      </w:r>
      <w:proofErr w:type="spellEnd"/>
      <w:r>
        <w:rPr>
          <w:rFonts w:ascii="Times New Roman" w:hAnsi="Times New Roman" w:cs="Times New Roman"/>
          <w:sz w:val="24"/>
          <w:szCs w:val="28"/>
        </w:rPr>
        <w:t>». С 2020 года гимназия является одной из площадок по проведению Международной акции «Тотальный диктант по русскому языку».</w:t>
      </w:r>
    </w:p>
    <w:p w14:paraId="2558FFB3" w14:textId="77777777" w:rsidR="00681365" w:rsidRDefault="00681365" w:rsidP="006813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Неотъемлемой частью работы является совместное плодотворное сотрудничество с педагогическими и студенческими коллективами. На базе гимназии ежегодно проходят практику студенты </w:t>
      </w:r>
      <w:proofErr w:type="gramStart"/>
      <w:r>
        <w:rPr>
          <w:rFonts w:ascii="Times New Roman" w:hAnsi="Times New Roman"/>
          <w:sz w:val="24"/>
          <w:szCs w:val="24"/>
        </w:rPr>
        <w:t>педагогических  учебных</w:t>
      </w:r>
      <w:proofErr w:type="gramEnd"/>
      <w:r>
        <w:rPr>
          <w:rFonts w:ascii="Times New Roman" w:hAnsi="Times New Roman"/>
          <w:sz w:val="24"/>
          <w:szCs w:val="24"/>
        </w:rPr>
        <w:t xml:space="preserve"> заведений Казани: </w:t>
      </w:r>
    </w:p>
    <w:p w14:paraId="62563D5B" w14:textId="77777777" w:rsidR="00681365" w:rsidRDefault="00681365" w:rsidP="006813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Поволжской государственной академии физической культуры, спорта и туризма</w:t>
      </w:r>
    </w:p>
    <w:p w14:paraId="217CC944" w14:textId="77777777" w:rsidR="00681365" w:rsidRDefault="00681365" w:rsidP="006813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Государственного автономного профессионального образовательного учреждения "Казанский педагогический колледж». </w:t>
      </w:r>
    </w:p>
    <w:p w14:paraId="4B41FD2F" w14:textId="17A0541D" w:rsidR="00681365" w:rsidRDefault="00681365" w:rsidP="006813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Серьезным направлением работы методической службы гимназии является постоянное совершенствование педагогического мастерства учительских кадров как путем самообразования, так и через курсовую систему переподготовки. В гимназии работают 4</w:t>
      </w:r>
      <w:r w:rsidR="00F83968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педагогов. Прохождение курсовой подготовки осуществляется строго по плану. </w:t>
      </w:r>
    </w:p>
    <w:p w14:paraId="145BD9AA" w14:textId="77777777" w:rsidR="00681365" w:rsidRDefault="00681365" w:rsidP="006813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Библиотечно-информационное обеспечение</w:t>
      </w:r>
    </w:p>
    <w:p w14:paraId="22BA1258" w14:textId="77777777" w:rsidR="00681365" w:rsidRDefault="00681365" w:rsidP="00681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условиях федерального государственного образовательного стандарта школьные библиотеки становятся библиотечно-информационными центрами, обеспечивающими всестороннюю информационную поддержку. </w:t>
      </w:r>
    </w:p>
    <w:p w14:paraId="575E8DAA" w14:textId="3BD4C604" w:rsidR="00681365" w:rsidRDefault="00681365" w:rsidP="006813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Четвер</w:t>
      </w:r>
      <w:r w:rsidR="00B453D6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ый год как открыт и работает современный Библиотечно-информационный центр (БИЦ) в новом корпусе гимназии «Лукоморье».</w:t>
      </w:r>
    </w:p>
    <w:p w14:paraId="616D8879" w14:textId="77777777" w:rsidR="00681365" w:rsidRDefault="00681365" w:rsidP="006813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Библиотечно-информационный центр входят следующие помещения: абонемент, читальный зал, книгохранилище, производственная зона, зона для работы на компьютере.</w:t>
      </w:r>
    </w:p>
    <w:p w14:paraId="4219825E" w14:textId="77777777" w:rsidR="00681365" w:rsidRDefault="00681365" w:rsidP="006813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Абонемент  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выдача литературы на дом участникам образовательного процесса при помощи Автоматизированного рабочего места (АРМ). Книговыдача в АБИС «Руслан», размещенного на компьютере </w:t>
      </w:r>
      <w:proofErr w:type="gramStart"/>
      <w:r>
        <w:rPr>
          <w:rFonts w:ascii="Times New Roman" w:hAnsi="Times New Roman" w:cs="Times New Roman"/>
          <w:sz w:val="24"/>
          <w:szCs w:val="24"/>
        </w:rPr>
        <w:t>абонемента,  что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помогает вести также контроль за оборотом литературы, организованы тематические выставки к различным знаменательным и юбилейным датам. Разделено пространство абонемента для разных возрастных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групп  (</w:t>
      </w:r>
      <w:proofErr w:type="gramEnd"/>
      <w:r>
        <w:rPr>
          <w:rFonts w:ascii="Times New Roman" w:hAnsi="Times New Roman" w:cs="Times New Roman"/>
          <w:sz w:val="24"/>
          <w:szCs w:val="24"/>
        </w:rPr>
        <w:t>1-4 классы, 5-9 классы и 10-11 классы).</w:t>
      </w:r>
    </w:p>
    <w:p w14:paraId="67AB2604" w14:textId="77777777" w:rsidR="00681365" w:rsidRDefault="00681365" w:rsidP="006813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Читальный  зал – справочная литература, литература открытого доступа, периодика, выставки к знаменательным и памятным датам, в читальном зале находятся: сенсорный стол с выходом в интернет, сенсорная трибуна с выходом в интернет, ЖК телевизор (SMART TV) - 65дюймов в диагонали, выставочные стеллажи, стеллажи для фонда открытого доступа и справочной литературы, мягкая мебель для чтения литературы, 27 столов и стульев.</w:t>
      </w:r>
    </w:p>
    <w:p w14:paraId="2BDE4770" w14:textId="77777777" w:rsidR="00681365" w:rsidRDefault="00681365" w:rsidP="006813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Книгохранилище-учебный фонд гимназии.</w:t>
      </w:r>
    </w:p>
    <w:p w14:paraId="09676151" w14:textId="77777777" w:rsidR="00681365" w:rsidRDefault="00681365" w:rsidP="006813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Производственная зона – комната библиотекаря, включает зону для внесения информации в ЭК, распечатки материалов на принтере, сканирования, копирования.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  осуществления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данных манипуляций имеется компьютер, цветной принтер и МФУ;</w:t>
      </w:r>
    </w:p>
    <w:p w14:paraId="5E0D1ACB" w14:textId="77777777" w:rsidR="00681365" w:rsidRDefault="00681365" w:rsidP="006813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Зона для работы на компьютере с выходом в интернет - 5 моноблоков.</w:t>
      </w:r>
    </w:p>
    <w:p w14:paraId="37C9CAB1" w14:textId="77777777" w:rsidR="00681365" w:rsidRDefault="00681365" w:rsidP="006813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Информационно-образовательные ресурсы БИЦ состоят из: </w:t>
      </w:r>
    </w:p>
    <w:p w14:paraId="5371C62F" w14:textId="77777777" w:rsidR="00681365" w:rsidRDefault="00681365" w:rsidP="006813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электронных образовательных ресурсов; </w:t>
      </w:r>
    </w:p>
    <w:p w14:paraId="4ECCE9C4" w14:textId="77777777" w:rsidR="00681365" w:rsidRDefault="00681365" w:rsidP="006813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печатных изданий:</w:t>
      </w:r>
    </w:p>
    <w:sectPr w:rsidR="00681365" w:rsidSect="002C4210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556439"/>
    <w:multiLevelType w:val="hybridMultilevel"/>
    <w:tmpl w:val="31E803FA"/>
    <w:lvl w:ilvl="0" w:tplc="D35898C8">
      <w:start w:val="1"/>
      <w:numFmt w:val="bullet"/>
      <w:lvlText w:val="•"/>
      <w:lvlJc w:val="left"/>
      <w:pPr>
        <w:ind w:left="157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85C7136">
      <w:start w:val="1"/>
      <w:numFmt w:val="bullet"/>
      <w:lvlText w:val="o"/>
      <w:lvlJc w:val="left"/>
      <w:pPr>
        <w:ind w:left="186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1E2CA88">
      <w:start w:val="1"/>
      <w:numFmt w:val="bullet"/>
      <w:lvlText w:val="▪"/>
      <w:lvlJc w:val="left"/>
      <w:pPr>
        <w:ind w:left="258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B3E1852">
      <w:start w:val="1"/>
      <w:numFmt w:val="bullet"/>
      <w:lvlText w:val="•"/>
      <w:lvlJc w:val="left"/>
      <w:pPr>
        <w:ind w:left="33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1EAA73C">
      <w:start w:val="1"/>
      <w:numFmt w:val="bullet"/>
      <w:lvlText w:val="o"/>
      <w:lvlJc w:val="left"/>
      <w:pPr>
        <w:ind w:left="402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DB86EB0">
      <w:start w:val="1"/>
      <w:numFmt w:val="bullet"/>
      <w:lvlText w:val="▪"/>
      <w:lvlJc w:val="left"/>
      <w:pPr>
        <w:ind w:left="474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1680F92">
      <w:start w:val="1"/>
      <w:numFmt w:val="bullet"/>
      <w:lvlText w:val="•"/>
      <w:lvlJc w:val="left"/>
      <w:pPr>
        <w:ind w:left="54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DDEBE0E">
      <w:start w:val="1"/>
      <w:numFmt w:val="bullet"/>
      <w:lvlText w:val="o"/>
      <w:lvlJc w:val="left"/>
      <w:pPr>
        <w:ind w:left="618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1961630">
      <w:start w:val="1"/>
      <w:numFmt w:val="bullet"/>
      <w:lvlText w:val="▪"/>
      <w:lvlJc w:val="left"/>
      <w:pPr>
        <w:ind w:left="690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B63"/>
    <w:rsid w:val="00085620"/>
    <w:rsid w:val="000D3F8E"/>
    <w:rsid w:val="001A2D02"/>
    <w:rsid w:val="0027684D"/>
    <w:rsid w:val="002C4210"/>
    <w:rsid w:val="005C1FB9"/>
    <w:rsid w:val="00681365"/>
    <w:rsid w:val="007D0B63"/>
    <w:rsid w:val="007E77A0"/>
    <w:rsid w:val="009114B7"/>
    <w:rsid w:val="00B453D6"/>
    <w:rsid w:val="00BC3164"/>
    <w:rsid w:val="00CE1E6F"/>
    <w:rsid w:val="00EB6603"/>
    <w:rsid w:val="00F8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66C82"/>
  <w15:chartTrackingRefBased/>
  <w15:docId w15:val="{67B6B352-1A9B-4FB1-B77D-6C49F11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136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1365"/>
    <w:rPr>
      <w:color w:val="467886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81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B66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9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8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5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rort.ru/sites/default/files/%D0%9F%D1%80%D0%B8%D0%BA%D0%B0%D0%B7%20%D0%9C%D0%B8%D0%BD%D0%B8%D1%81%D1%82%D0%B5%D1%80%D1%81%D1%82%D0%B2%D0%B0%20%D0%BE%D0%B1%D1%80%D0%B0%D0%B7%D0%BE%D0%B2%D0%B0%D0%BD%D0%B8%D1%8F%20%D0%B8%20%D0%BD%D0%B0%D1%83%D0%BA%D0%B8%20%D0%A0%D0%A2.pdf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Категория</a:t>
            </a:r>
            <a:r>
              <a:rPr lang="ru-RU" baseline="0"/>
              <a:t> учителей (количество) 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878427830929736E-2"/>
          <c:y val="0.3013046000828844"/>
          <c:w val="0.91121572169070264"/>
          <c:h val="0.53223207625362623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4935-4A0C-BBAF-E0276D4435D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4935-4A0C-BBAF-E0276D4435D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4935-4A0C-BBAF-E0276D4435D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4935-4A0C-BBAF-E0276D4435D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Лист2!$A$2:$A$5</c:f>
              <c:strCache>
                <c:ptCount val="4"/>
                <c:pt idx="0">
                  <c:v>высшая категория </c:v>
                </c:pt>
                <c:pt idx="1">
                  <c:v>первая категория </c:v>
                </c:pt>
                <c:pt idx="2">
                  <c:v>СЗД</c:v>
                </c:pt>
                <c:pt idx="3">
                  <c:v>без категории </c:v>
                </c:pt>
              </c:strCache>
            </c:strRef>
          </c:cat>
          <c:val>
            <c:numRef>
              <c:f>Лист2!$B$7:$B$10</c:f>
              <c:numCache>
                <c:formatCode>General</c:formatCode>
                <c:ptCount val="4"/>
                <c:pt idx="0">
                  <c:v>18</c:v>
                </c:pt>
                <c:pt idx="1">
                  <c:v>11</c:v>
                </c:pt>
                <c:pt idx="2">
                  <c:v>5</c:v>
                </c:pt>
                <c:pt idx="3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935-4A0C-BBAF-E0276D4435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Категория учителей (%)</a:t>
            </a:r>
          </a:p>
        </c:rich>
      </c:tx>
      <c:layout>
        <c:manualLayout>
          <c:xMode val="edge"/>
          <c:yMode val="edge"/>
          <c:x val="0.33168044619422571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878427830929736E-2"/>
          <c:y val="0.28711831813102567"/>
          <c:w val="0.91121572169070264"/>
          <c:h val="0.53939294716873265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606-4A95-BDD7-7537032F5F1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606-4A95-BDD7-7537032F5F1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606-4A95-BDD7-7537032F5F1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C606-4A95-BDD7-7537032F5F1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Лист2!$A$2:$A$5</c:f>
              <c:strCache>
                <c:ptCount val="4"/>
                <c:pt idx="0">
                  <c:v>высшая категория </c:v>
                </c:pt>
                <c:pt idx="1">
                  <c:v>первая категория </c:v>
                </c:pt>
                <c:pt idx="2">
                  <c:v>СЗД</c:v>
                </c:pt>
                <c:pt idx="3">
                  <c:v>без категории </c:v>
                </c:pt>
              </c:strCache>
            </c:strRef>
          </c:cat>
          <c:val>
            <c:numRef>
              <c:f>Лист2!$B$2:$B$5</c:f>
              <c:numCache>
                <c:formatCode>_(* #,##0.00_);_(* \(#,##0.00\);_(* "-"??_);_(@_)</c:formatCode>
                <c:ptCount val="4"/>
                <c:pt idx="0">
                  <c:v>39.1</c:v>
                </c:pt>
                <c:pt idx="1">
                  <c:v>23.9</c:v>
                </c:pt>
                <c:pt idx="2" formatCode="General">
                  <c:v>10.9</c:v>
                </c:pt>
                <c:pt idx="3" formatCode="General">
                  <c:v>26.1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606-4A95-BDD7-7537032F5F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4256</Words>
  <Characters>24260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gimn93@hotmail.com</dc:creator>
  <cp:keywords/>
  <dc:description/>
  <cp:lastModifiedBy>gimn93@hotmail.com</cp:lastModifiedBy>
  <cp:revision>6</cp:revision>
  <dcterms:created xsi:type="dcterms:W3CDTF">2024-02-01T20:43:00Z</dcterms:created>
  <dcterms:modified xsi:type="dcterms:W3CDTF">2024-02-13T14:37:00Z</dcterms:modified>
</cp:coreProperties>
</file>